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95EF1" w:rsidRP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P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D95EF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Игра-путешествие с математическим содержанием </w:t>
      </w:r>
    </w:p>
    <w:p w:rsidR="00D95EF1" w:rsidRP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D95EF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«Путешествие по загадочным островам»</w:t>
      </w: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D95EF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/средняя группа/</w:t>
      </w: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Провела</w:t>
      </w: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воспитатель средней группы:</w:t>
      </w: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С.В. Сердечникова</w:t>
      </w: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Pr="00D95EF1" w:rsidRDefault="00D95EF1" w:rsidP="00D95EF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95EF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</w:rPr>
        <w:lastRenderedPageBreak/>
        <w:t>Цель</w:t>
      </w:r>
      <w:r w:rsidRPr="00D95EF1">
        <w:rPr>
          <w:rFonts w:ascii="Times New Roman" w:eastAsia="Times New Roman" w:hAnsi="Times New Roman" w:cs="Times New Roman"/>
          <w:color w:val="333333"/>
          <w:sz w:val="36"/>
          <w:szCs w:val="36"/>
        </w:rPr>
        <w:t>: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познавательной деятельности детей.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Обучающие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:1. Формировать понятие о том, что целое может быть разъединено на части и целое можно составить из частей. Учить процессу соединения частей в целое.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2. Учить устанавливать равенство и неравенство групп предметов, когда предметы разные по величине.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3. Формировать умение группировать предметы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(яблоки)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по признаку величины.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4. Соотносить контурные изображения предметов с самими предметами.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5. Описывать предмет по его внешним признакам.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Развивающие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1. Развивать у детей смекалку, наблюдательность, способность решать проблемные ситуации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.2. Закреплять умение детей зрительно находить геометрические фигуры в изображениях разной конфигурации.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3. Упражнять в ориентировке в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пространстве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согласно словесной инструкции.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4. Совершенствовать конструктивные навыки.</w:t>
      </w:r>
    </w:p>
    <w:p w:rsid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Воспитывать доброжелательность, сочувствие.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Планируемый результат.</w:t>
      </w:r>
    </w:p>
    <w:p w:rsid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Решить все поставленные задачи. Доставить удовольствие детям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Зрительный ряд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Демонстрационный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«Цветок»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с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загадками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, большие карты с изображением геометрических фигур в разной конфигурации, наборное полотно в виде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«корзинки»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«яблоки»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разной величины (большие, средние, маленькие, контуры предметов и сами предметы.</w:t>
      </w:r>
      <w:proofErr w:type="gramEnd"/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Цифры 1…7.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Раздаточный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Квадраты, разрезанные на 3,4 части.</w:t>
      </w:r>
    </w:p>
    <w:p w:rsidR="00D95EF1" w:rsidRPr="00D95EF1" w:rsidRDefault="00D95EF1" w:rsidP="00D95EF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Инициация - звучит музыка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«Шум моря»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 Дети прислушиваются.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Какая это музыка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(шумная, сказочная, быстрая)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она вам напоминает?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(большие волны, крики птиц как будто находимся около моря)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 вы видите в группе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(корабль)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- Значит, мы с вами на берегу моря и капитан уточка Пеночка приглашает вас в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путешествие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- А вы любите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путешествовать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(да, очень, можно увидеть что-то новое</w:t>
      </w:r>
      <w:proofErr w:type="gramStart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авайте и мы с вами сегодня отправимся в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путешествие по загадочным островам и не просто так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, а за кладом. Впереди нас ждут приключения, препятствия и если мы всё сделаем правильно и быстро, то найдём сундучок с кладом. Но что бы сесть на корабль, что нам надо?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(билеты)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Проблемная ситуация - Что же случилось?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видят разрезанные квадраты)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 Злой волшебник взял и перерезал все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«билетики»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быть? Ответы детей – собрать части и получится билетик.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- Остался один целый билет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(показать каким должен быть билетик)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складывают квадрат из частей.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Первое задание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Сложить квадрат из частей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(варианты разреза)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Теперь все садимся на корабль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- Наш корабль поведёт отважный капитан – уточка Пеночка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(плывут под музыку, по окончании музыки дети выходят)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Капитан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Мы приплыли к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острову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«1»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- А почему вы пошли в этом направлении? Ответы детей – потому, что здесь находится цифра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«1»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Второе задание.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Этот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 называется – остров загадок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думаете, почему его так назвали?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(здесь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D95E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загадывают загадки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- Значит, что мы должны на нём выполнить?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(отгадать, найти правильные ответы на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D95E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загадки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«отрывать лепесточки у цветка»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1лепесток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(задания)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Сколько хвостов у одного </w:t>
      </w:r>
      <w:proofErr w:type="spellStart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осла</w:t>
      </w:r>
      <w:proofErr w:type="spellEnd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Сколько хвостов у трёх </w:t>
      </w:r>
      <w:proofErr w:type="spellStart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ослов</w:t>
      </w:r>
      <w:proofErr w:type="spellEnd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2 лепесток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правая рука справа, то левая….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(слева)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стол выше стула, то стул….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(ниже стола)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2больше 1,то 1….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(меньше 2)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сестра старше брата, то брат….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(младше сестры)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3 лепесток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Груша тяжелее, чем яблоко, а яблоко тяжелее персика. Что тяжелее груша или персик?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4 лепесток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Саня и Ваня одного роста. Ваня и Митя одного роста. Кто выше Саня или Митя?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Звучит музыка. Дети возвращаются на корабль и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«плывут»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 Музыка прекращается.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Утка-капитан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Мы подплыли к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острову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«2»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 Дети самостоятельно ищут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вы пошли именно в этом направлении?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(потому, что здесь находится цифра два)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Третье задание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D95E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Остров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геометрических фигур»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Вопросы по таблицам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1,2 – Какие геометрические фигуры видите и сколько их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(6 кругов, 5 прямоугольников)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3. Какие здесь геометрические фигуры изображены? Сколько их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(квадрат и треугольники; квадрат один, треугольников- 4)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4. Найдите здесь треугольники. Найдите квадрат.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5. Я знаю, что здесь изображены два квадрата, найдите их. Четыре треугольника, найдите их.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Звучит музыка.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Дети, это сигнал, чтобы мы вернулись на корабль. Под музыку дети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«плывут</w:t>
      </w:r>
      <w:proofErr w:type="gramStart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а корабле.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Утка-капитан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:- Подплываем к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острову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«3»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самостоятельно подходят к нему.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Четвёртое задание.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D95E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Остров грустного ёжика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В стороне стоит игрушка ёжик, наборное полотно-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«корзинка»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, на полу разбросаны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«яблоки»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:- Дети, почему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 так назвали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(потому, что ёжик грустный)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ёжик грустный?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(у него рассыпались яблоки)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:- Да, конечно, ёжик расстроился, что рассыпал яблоки, и он ещё никак не может их правильно собрать в корзинку.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Дети давайте поможём ёжику.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 на яблоки, они все одинаковые по величине?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(разные)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они?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(большие, поменьше и самые маленькие)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их лучше собрать в корзинку? Выслушиваются разные варианты размышлений (большие положить на низ корзинки, средние в серединку, а маленькие положить наверх). Ответы уточняются. Дети выполняют задание.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- Куда кладём большие яблоки?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Куда кладём поменьше размером яблоки?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Куда кладём самые маленькие яблоки?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яблок в нижнем ряду? Какие они по величине?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яблок в среднем ряду? Какие они по величине?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яблок в верхнем ряду? Какие они по величине?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На сколько яблок в среднем ряду получилось больше, чем в нижнем и верхнем ряду?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Как сделать, что бы во всех рядах яблок стало поровну?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Правильно, дети! Смотрите, а ёжик не грустит теперь. Как можно по-другому назвать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 Ответы детей.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Звучит музыка. Дети возвращаются на корабль и плывут под музыку.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Утка- капитан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:- Берег! Дети, подплываем к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острову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«4»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самостоятельно ищут нужную цифру и идут в выбранном направлении.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Пятое задание.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«потерянных теней»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:- На этот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попали звери и их игрушки. Но с ними здесь случилась беда. Они потеряли свои тени и им теперь не вернуться к себе домой. Мы сможем им помочь? Ответы детей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(да, конечно, обязательно поможем)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- Давайте поможем. Дети выполняют задание – для каждой фигурки ищут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«тень»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(нужный контур)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Благодарные звери дарят детям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«пирожки»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, но надо рассказать о каждом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«пирожке»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(это плоскостные фигуры </w:t>
      </w:r>
      <w:proofErr w:type="spellStart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Дьенеша</w:t>
      </w:r>
      <w:proofErr w:type="spellEnd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Варианты ответов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- большой синий треугольник, маленький красный квадрат…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По окончании задания звучит музыка, дети возвращаются на корабль и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«плывут»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Музыка перестаёт звучать и корабль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«причаливает»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Утка- капитан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- Причалили к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острову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«5»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 Дети идут самостоятельно, ориентируясь на нужную цифру.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Шестое задание.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:- Это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остров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 котором живёт кукла </w:t>
      </w:r>
      <w:proofErr w:type="spellStart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Мальвина</w:t>
      </w:r>
      <w:proofErr w:type="spellEnd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Кукла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:- У моих друзей есть домик, где можно жить, но нет никакой мебели в нём. Вы сможете им помочь? Ответы детей.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- А что вы сможете им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построить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? Дети предлагают варианты, 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 шкаф, кровать, стул, кресло.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ребёнок для выбранной игрушки начинает строить мебель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(Предлагаются кубики и палочки </w:t>
      </w:r>
      <w:proofErr w:type="spellStart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Кюизенера</w:t>
      </w:r>
      <w:proofErr w:type="spellEnd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выполнения задания кукла обращается к детям.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Кукла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:- Дети, вы во время своего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путешествия помогли мне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, ёжику, зверям. А теперь мы поможем вам отыскать сундучок, в котором лежит клад. Слушайте меня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внимательно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Сделайте 4 шага вперёд, затем повернитесь направо и сделайте в этом направлении ещё 3 шага. А теперь здесь, около окна ищите сундучок.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Звучит музыка, дети возвращаются на корабль и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«плывут»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обратно домой с подарками.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Итог занятия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мы сегодня делали?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D95E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путешествовали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А как мы попали на корабль (собрали разрезанные билетики, поплыли?</w:t>
      </w:r>
      <w:proofErr w:type="gramEnd"/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Вам понравилось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путешествовать 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(очень?</w:t>
      </w:r>
      <w:proofErr w:type="gramEnd"/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Где мы были?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(в гостях у </w:t>
      </w:r>
      <w:proofErr w:type="spellStart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Мальвины</w:t>
      </w:r>
      <w:proofErr w:type="spellEnd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 на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D95E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острове ёжика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 у зверей)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Кому мы помогли? </w:t>
      </w:r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(ёжику, </w:t>
      </w:r>
      <w:proofErr w:type="spellStart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Мальвине</w:t>
      </w:r>
      <w:proofErr w:type="spellEnd"/>
      <w:r w:rsidRPr="00D95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 зверям)</w:t>
      </w:r>
    </w:p>
    <w:p w:rsidR="00D95EF1" w:rsidRPr="00D95EF1" w:rsidRDefault="00D95EF1" w:rsidP="00D95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как вы помогли им? (ёжику собрали яблоки, </w:t>
      </w:r>
      <w:proofErr w:type="spellStart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Мальвине</w:t>
      </w:r>
      <w:proofErr w:type="spellEnd"/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построили мебель</w:t>
      </w: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, зверям нашли их тени)</w:t>
      </w:r>
    </w:p>
    <w:p w:rsidR="00D95EF1" w:rsidRPr="00D95EF1" w:rsidRDefault="00D95EF1" w:rsidP="00D95EF1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EF1">
        <w:rPr>
          <w:rFonts w:ascii="Times New Roman" w:eastAsia="Times New Roman" w:hAnsi="Times New Roman" w:cs="Times New Roman"/>
          <w:color w:val="333333"/>
          <w:sz w:val="28"/>
          <w:szCs w:val="28"/>
        </w:rPr>
        <w:t>Где лежал клад?</w:t>
      </w:r>
    </w:p>
    <w:p w:rsidR="00CD4DC0" w:rsidRPr="00D95EF1" w:rsidRDefault="00CD4DC0">
      <w:pPr>
        <w:rPr>
          <w:rFonts w:ascii="Times New Roman" w:hAnsi="Times New Roman" w:cs="Times New Roman"/>
          <w:sz w:val="28"/>
          <w:szCs w:val="28"/>
        </w:rPr>
      </w:pPr>
    </w:p>
    <w:sectPr w:rsidR="00CD4DC0" w:rsidRPr="00D9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95EF1"/>
    <w:rsid w:val="00CD4DC0"/>
    <w:rsid w:val="00D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5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5E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9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EF1"/>
  </w:style>
  <w:style w:type="paragraph" w:styleId="a3">
    <w:name w:val="Normal (Web)"/>
    <w:basedOn w:val="a"/>
    <w:uiPriority w:val="99"/>
    <w:semiHidden/>
    <w:unhideWhenUsed/>
    <w:rsid w:val="00D9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10DB-C5A2-462C-9AD1-DAB568C2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1178</Words>
  <Characters>6718</Characters>
  <Application>Microsoft Office Word</Application>
  <DocSecurity>0</DocSecurity>
  <Lines>55</Lines>
  <Paragraphs>15</Paragraphs>
  <ScaleCrop>false</ScaleCrop>
  <Company>Департамент Образования города Липецка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2016-12-15T13:33:00Z</dcterms:created>
  <dcterms:modified xsi:type="dcterms:W3CDTF">2016-12-15T13:37:00Z</dcterms:modified>
</cp:coreProperties>
</file>