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084" w:rsidRDefault="004710BA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</w:rPr>
        <w:drawing>
          <wp:inline distT="0" distB="0" distL="0" distR="0">
            <wp:extent cx="5940425" cy="663049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37" b="3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5C" w:rsidRDefault="000C735C" w:rsidP="00471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471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C735C" w:rsidRDefault="000C735C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E1084" w:rsidRDefault="008E1084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E1084" w:rsidRDefault="008E1084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E1084" w:rsidRDefault="008E1084" w:rsidP="008E108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E1084" w:rsidRPr="00FB456B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56B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1.1. Положение о предоставления платных образовательных услуг и расходовании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денежных средств, полученных от оказания платных услуг муниципальным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бюджетным дошкольным образовательным учреждением №124 г. Липецка (далее –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Положение) разработано в соответствии со следующими нормативными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правовыми актами:</w:t>
      </w:r>
    </w:p>
    <w:p w:rsidR="00FB456B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-Федеральным Законом от 29.12.2012 № 273-ФЗ «Об образовании в Российской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Федерации»;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Законом РФ от 07.02.1992 № 2300-1 «О защите прав потребителей»;</w:t>
      </w:r>
    </w:p>
    <w:p w:rsidR="00FB456B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Федеральным Законом от 12.01.1996 № 7-ФЗ «О некоммерческих организациях»;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Федеральным Законом от 24.07.1998 № 124-ФЗ «Об основных гарантиях прав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детей в Российской Федерации»;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Правилами оказания платных образовательных услуг (утв. Постановлением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Правительства РФ от 15.08.2013 № 706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Приказом Минобрнауки России от 25.10.2013 № 1185 «Об утверждении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примерной формы договора об образовании на обучение по дополнительным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образовательным программам»;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Письмом Министерства Образования РФ от 21.07.1995 № 52-М «Об организации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платных дополнительных образовательных услуг»;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Приказом Минфина РФ от 01.12.2010 № 157н «Об утверждении Единого плана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счетов бухгалтерского учета для органов государственной власти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(государственных органов), органов местного самоуправления, органов управления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государственными внебюджетными фондами, государственных академий наук,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государственных (муниципальных) учреждений и Инструкции по его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применению»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Приказом Минфина РФ от 16.12.2010 N 174н «Об утверждении Плана счетов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бухгалтерского учета бюджетных учреждений и Инструкции по его применению»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1.2. Настоящее Положение определяет условия и особенности оказания платных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образовательных услуг, а также порядок расходования полученных денежных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средств муниципальным бюджетным дошкольным образовательным учреждением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№ 124 г. Липецка.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1.3. Муниципальное бюджетное дошкольное образовательное учреждение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№ 124 г. Липецка (далее – ДОУ) может оказывать платные дополнительные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образовательные услуги, не предусмотренные соответствующими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lastRenderedPageBreak/>
        <w:t>образовательными программами и иные услуги (далее – Услуга) за счет средств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родителей (законных представителей) воспитанников с целью всестороннего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удовлетворения потребностей граждан.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1.4. Услуги не могут быть оказаны взамен или в рамках основной образовательной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деятельности, осуществляемой ДОУ.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1.5. Услуги предоставляются с целью расширения спектра образовательных и иных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услуг, развития интеллектуальных и творческих способностей детей, физического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развития и укрепления здоровья воспитанников.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1.6. Примерный перечень Услуг, не предусмотренных соответствующими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образовательными программами и требованиями к условиям реализации этих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программ: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1.6.1. Образовательные и развивающие услуги: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создание различных студий по приобщению детей к знанию мировой культуры,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живописи, народных промыслов; изостудий, театрализованных студий и т.д., что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направлено на всестороннее развитие гармоничной личности и не может быть дано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в рамках образовательной программы;</w:t>
      </w:r>
    </w:p>
    <w:p w:rsidR="00A7089C" w:rsidRDefault="00AA1058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1.6.2. Услуги </w:t>
      </w:r>
      <w:r w:rsidR="005A324F">
        <w:rPr>
          <w:rFonts w:ascii="Times New Roman" w:hAnsi="Times New Roman" w:cs="Times New Roman"/>
          <w:sz w:val="28"/>
          <w:szCs w:val="28"/>
        </w:rPr>
        <w:t>предоставляемые ДОУ</w:t>
      </w:r>
      <w:r w:rsidR="00A7089C">
        <w:rPr>
          <w:rFonts w:ascii="Times New Roman" w:hAnsi="Times New Roman" w:cs="Times New Roman"/>
          <w:sz w:val="28"/>
          <w:szCs w:val="28"/>
        </w:rPr>
        <w:t>:</w:t>
      </w:r>
    </w:p>
    <w:p w:rsidR="008E1084" w:rsidRPr="000C735C" w:rsidRDefault="00105C12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художественной направленности</w:t>
      </w:r>
      <w:r w:rsidR="00A7089C">
        <w:rPr>
          <w:rFonts w:ascii="Times New Roman" w:hAnsi="Times New Roman" w:cs="Times New Roman"/>
          <w:sz w:val="28"/>
          <w:szCs w:val="28"/>
        </w:rPr>
        <w:t>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 xml:space="preserve">- </w:t>
      </w:r>
      <w:r w:rsidR="00A7089C">
        <w:rPr>
          <w:rFonts w:ascii="Times New Roman" w:hAnsi="Times New Roman" w:cs="Times New Roman"/>
          <w:sz w:val="28"/>
          <w:szCs w:val="28"/>
        </w:rPr>
        <w:t>социально –</w:t>
      </w:r>
      <w:r w:rsidR="00105C12">
        <w:rPr>
          <w:rFonts w:ascii="Times New Roman" w:hAnsi="Times New Roman" w:cs="Times New Roman"/>
          <w:sz w:val="28"/>
          <w:szCs w:val="28"/>
        </w:rPr>
        <w:t xml:space="preserve"> педагогической</w:t>
      </w:r>
      <w:r w:rsidR="00A7089C">
        <w:rPr>
          <w:rFonts w:ascii="Times New Roman" w:hAnsi="Times New Roman" w:cs="Times New Roman"/>
          <w:sz w:val="28"/>
          <w:szCs w:val="28"/>
        </w:rPr>
        <w:t xml:space="preserve"> </w:t>
      </w:r>
      <w:r w:rsidR="00105C12">
        <w:rPr>
          <w:rFonts w:ascii="Times New Roman" w:hAnsi="Times New Roman" w:cs="Times New Roman"/>
          <w:sz w:val="28"/>
          <w:szCs w:val="28"/>
        </w:rPr>
        <w:t>направленности</w:t>
      </w:r>
      <w:r w:rsidR="00A7089C">
        <w:rPr>
          <w:rFonts w:ascii="Times New Roman" w:hAnsi="Times New Roman" w:cs="Times New Roman"/>
          <w:sz w:val="28"/>
          <w:szCs w:val="28"/>
        </w:rPr>
        <w:t>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1.7. ДОУ оказывает Услуги только по желанию родителей (законных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представителей) ребенка. На основании заключенного договора</w:t>
      </w:r>
    </w:p>
    <w:p w:rsidR="00FB456B" w:rsidRPr="000C735C" w:rsidRDefault="00FB456B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8E1084" w:rsidRPr="00FB456B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56B">
        <w:rPr>
          <w:rFonts w:ascii="Times New Roman" w:hAnsi="Times New Roman" w:cs="Times New Roman"/>
          <w:b/>
          <w:bCs/>
          <w:sz w:val="28"/>
          <w:szCs w:val="28"/>
        </w:rPr>
        <w:t>2. Основные понятия, применяемые в Положении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2.1. Основные понятия, применяемые в Положении: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Заказчик- родитель (законный представитель), имеющий намерение заказать либо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заказывающий Услугу для своего несовершеннолетнего ребенка.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Потребитель – ребенок, получающий Услугу.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-Исполнитель – ДОУ, оказывающее Услугу Потребителю по реализации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дополнительных образовательных программ дошкольного образования и иных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услуг, не предусмотренных соответствующими образовательными программами и</w:t>
      </w:r>
      <w:r w:rsidR="00FB456B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требованиями к условиям реализации этих программ.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Услуга – деятельность Исполнителя, направленная на удовлетворение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потребностей Потребителя, Заказчика.</w:t>
      </w:r>
    </w:p>
    <w:p w:rsidR="00105C12" w:rsidRPr="000C735C" w:rsidRDefault="00105C12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5A324F" w:rsidRDefault="005A324F" w:rsidP="00FB456B">
      <w:pPr>
        <w:autoSpaceDE w:val="0"/>
        <w:autoSpaceDN w:val="0"/>
        <w:adjustRightInd w:val="0"/>
        <w:spacing w:after="4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1084" w:rsidRPr="00105C12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5C12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Организация Услуг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3.1. Для оказания Услуг Исполнителю необходимо: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изучить спрос в Услугах и определить предполагаемый контингент детей;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 xml:space="preserve">- создать условия для предоставления Услуг в соответствии </w:t>
      </w:r>
      <w:proofErr w:type="gramStart"/>
      <w:r w:rsidRPr="000C73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735C">
        <w:rPr>
          <w:rFonts w:ascii="Times New Roman" w:hAnsi="Times New Roman" w:cs="Times New Roman"/>
          <w:sz w:val="28"/>
          <w:szCs w:val="28"/>
        </w:rPr>
        <w:t xml:space="preserve"> действующими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правилами и нормами по охране и безопасности здоровья детей;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указать в Уставе ДОУ перечень планируемых Услуг и порядок их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предоставления;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обеспечить потребителей бесплатной, доступной и достоверной информацией,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включающей в себя сведения о местонахождении ДОУ, уровне и направленности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реализуемых основных и дополнительных образовательных программ, формах и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сроках освоения, режиме работы, перечне Услуг с указанием их стоимости, об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условиях предоставления и получения Услуг, включая сведения о льготах для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отдельных категорий Потребителей. Исполнитель обязан сообщать Заказчику по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его просьбе другие относящиеся к Услуге сведения.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3.2. Основанием для оказания Услуги является письменный договор,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регламентирующий условия, сроки получения Услуги, порядок расчетов, права,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обязанности и ответственность сторон, между Заказчиком и Исполнителем.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Договор заключается в соответствии с нормами действующего законодательства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РФ.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 xml:space="preserve">3.3. </w:t>
      </w:r>
      <w:r w:rsidRPr="00105C12">
        <w:rPr>
          <w:rFonts w:ascii="Times New Roman" w:hAnsi="Times New Roman" w:cs="Times New Roman"/>
          <w:sz w:val="28"/>
          <w:szCs w:val="28"/>
          <w:u w:val="single"/>
        </w:rPr>
        <w:t>Исполнитель обязан</w:t>
      </w:r>
      <w:r w:rsidRPr="000C735C">
        <w:rPr>
          <w:rFonts w:ascii="Times New Roman" w:hAnsi="Times New Roman" w:cs="Times New Roman"/>
          <w:sz w:val="28"/>
          <w:szCs w:val="28"/>
        </w:rPr>
        <w:t>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издать приказ об организации Услуги, утвердить график работы, смету затрат на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проведение услуг, в случае необходимости утвердить дополнительные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издать приказ о назначении ответственного за организацию Услуг из числа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администрации ДОУ;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соблюдать утвержденные им планы, время оказания Услуги;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заключить договор на оказание Услуги;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ознакомить Заказчика со сметой доходов и расходов;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оказать Услугу в порядке и сроки, оговоренные договором;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выдать Заказчику документ, подтверждающий оплату Услуги в соответствии с</w:t>
      </w:r>
      <w:r w:rsidR="000C735C">
        <w:rPr>
          <w:rFonts w:ascii="Times New Roman" w:hAnsi="Times New Roman" w:cs="Times New Roman"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 xml:space="preserve">- организовать </w:t>
      </w:r>
      <w:proofErr w:type="gramStart"/>
      <w:r w:rsidRPr="000C735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C735C">
        <w:rPr>
          <w:rFonts w:ascii="Times New Roman" w:hAnsi="Times New Roman" w:cs="Times New Roman"/>
          <w:sz w:val="28"/>
          <w:szCs w:val="28"/>
        </w:rPr>
        <w:t xml:space="preserve"> качеством оказания Услуги;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предоставлять Заказчику акты оказанных услуг за отчётный период.</w:t>
      </w:r>
    </w:p>
    <w:p w:rsidR="008E1084" w:rsidRPr="00272B9D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C735C">
        <w:rPr>
          <w:rFonts w:ascii="Times New Roman" w:hAnsi="Times New Roman" w:cs="Times New Roman"/>
          <w:sz w:val="28"/>
          <w:szCs w:val="28"/>
        </w:rPr>
        <w:t xml:space="preserve">3.4. </w:t>
      </w:r>
      <w:r w:rsidRPr="00272B9D">
        <w:rPr>
          <w:rFonts w:ascii="Times New Roman" w:hAnsi="Times New Roman" w:cs="Times New Roman"/>
          <w:sz w:val="28"/>
          <w:szCs w:val="28"/>
          <w:u w:val="single"/>
        </w:rPr>
        <w:t>Заказчик обязан: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оплатить оказываемые Услуги в порядке и в сроки, указанные в договоре.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lastRenderedPageBreak/>
        <w:t xml:space="preserve">3.5. </w:t>
      </w:r>
      <w:r w:rsidRPr="00105C12">
        <w:rPr>
          <w:rFonts w:ascii="Times New Roman" w:hAnsi="Times New Roman" w:cs="Times New Roman"/>
          <w:sz w:val="28"/>
          <w:szCs w:val="28"/>
          <w:u w:val="single"/>
        </w:rPr>
        <w:t>ДОУ обязано</w:t>
      </w:r>
      <w:r w:rsidRPr="000C735C">
        <w:rPr>
          <w:rFonts w:ascii="Times New Roman" w:hAnsi="Times New Roman" w:cs="Times New Roman"/>
          <w:sz w:val="28"/>
          <w:szCs w:val="28"/>
        </w:rPr>
        <w:t>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разместить в информационном уголке, информацию об Услугах, графике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оказания Услуг с указанием помещений и данных лиц, кто их оказывает;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осуществлять контроль за качеством предоставляемых Услуг;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sz w:val="28"/>
          <w:szCs w:val="28"/>
        </w:rPr>
        <w:t>- вести учет и контроль за начислением оплаты лицам, оказывающим Услуги.</w:t>
      </w:r>
    </w:p>
    <w:p w:rsidR="00272B9D" w:rsidRPr="000C735C" w:rsidRDefault="00272B9D" w:rsidP="00FB456B">
      <w:pPr>
        <w:autoSpaceDE w:val="0"/>
        <w:autoSpaceDN w:val="0"/>
        <w:adjustRightInd w:val="0"/>
        <w:spacing w:after="40" w:line="240" w:lineRule="auto"/>
        <w:rPr>
          <w:rFonts w:ascii="Times New Roman" w:hAnsi="Times New Roman" w:cs="Times New Roman"/>
          <w:sz w:val="28"/>
          <w:szCs w:val="28"/>
        </w:rPr>
      </w:pPr>
    </w:p>
    <w:p w:rsidR="008E1084" w:rsidRPr="00272B9D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2B9D">
        <w:rPr>
          <w:rFonts w:ascii="Times New Roman" w:hAnsi="Times New Roman" w:cs="Times New Roman"/>
          <w:b/>
          <w:bCs/>
          <w:sz w:val="28"/>
          <w:szCs w:val="28"/>
        </w:rPr>
        <w:t>4. Порядок оформления оплаты, учета услуг и расходования средств,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72B9D">
        <w:rPr>
          <w:rFonts w:ascii="Times New Roman" w:hAnsi="Times New Roman" w:cs="Times New Roman"/>
          <w:b/>
          <w:bCs/>
          <w:sz w:val="28"/>
          <w:szCs w:val="28"/>
        </w:rPr>
        <w:t>полученных от оказания Услуг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4.1. Стоимость Услуги определяется в соответствии с законодательством РФ на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 xml:space="preserve">основании сметы. Смета включает в себя расходы </w:t>
      </w:r>
      <w:proofErr w:type="gramStart"/>
      <w:r w:rsidRPr="000C735C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0C735C">
        <w:rPr>
          <w:rFonts w:ascii="Times New Roman" w:hAnsi="Times New Roman" w:cs="Times New Roman"/>
          <w:bCs/>
          <w:sz w:val="28"/>
          <w:szCs w:val="28"/>
        </w:rPr>
        <w:t>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- заработную плату работникам, осуществляющим Услуги;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- материальные затраты на обеспечение Услуг;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- оснащение материально-технической базы ДОУ.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4.2. Оплата за предоставляемые Исполнителем услуги производится Заказчиком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ежемесячно в порядке и в срок, обозначенные договором.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4.3. При отсутствии Потребителя на занятии по уважительной причине (болезнь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Потребителя, отпуск Заказчика и др.) производится перерасчет оплаты.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 xml:space="preserve">4.4. Расходование привлеченных средств осуществляется в соответствии </w:t>
      </w:r>
      <w:proofErr w:type="gramStart"/>
      <w:r w:rsidRPr="000C735C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утвержденной сметой.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 xml:space="preserve">4.5. Учет Услуг осуществляется в соответствии с приказами Минфина РФ </w:t>
      </w:r>
      <w:proofErr w:type="gramStart"/>
      <w:r w:rsidRPr="000C735C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01.12.2010 № 157н «Об утверждении Единого плана счетов бухгалтерского учета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для органов государственной власти (государственных органов), органов местного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самоуправления, органов управления государственными внебюджетными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фондами, государственных академий наук, государственных (муниципальных)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учреждений и Инструкции по его применению», от 16.12.2010 № 174н «Об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утверждении Плана счетов бухгалтерского учета бюджетных учреждений и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Инструкции по его применению».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4.6. ДОУ обязано ежегодно готовить отчет в департамент образования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администрации города Липецка о поступлении и использовании средств,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полученных от оказания Услуг.</w:t>
      </w:r>
    </w:p>
    <w:p w:rsidR="002006EB" w:rsidRPr="000C735C" w:rsidRDefault="002006EB" w:rsidP="00FB456B">
      <w:pPr>
        <w:autoSpaceDE w:val="0"/>
        <w:autoSpaceDN w:val="0"/>
        <w:adjustRightInd w:val="0"/>
        <w:spacing w:after="4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1084" w:rsidRPr="002006EB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06EB">
        <w:rPr>
          <w:rFonts w:ascii="Times New Roman" w:hAnsi="Times New Roman" w:cs="Times New Roman"/>
          <w:b/>
          <w:bCs/>
          <w:sz w:val="28"/>
          <w:szCs w:val="28"/>
        </w:rPr>
        <w:t>5. Ответственность Исполнителя и Заказчика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5.1. За неисполнение либо ненадлежащее исполнение обязательств по договору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Исполнитель и Заказчик несут ответственность, предусмотренную договором и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законодательством Российской Федерации.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lastRenderedPageBreak/>
        <w:t>5.2. При обнаружении недостатков в оказании Услуг, оказания их не в полном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объеме, предусмотренном, в том числе, дополнительными образовательными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программами, Заказчик вправе по своему выбору потребовать: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 xml:space="preserve">а) безвозмездного оказания Услуг в полном объеме в соответствии </w:t>
      </w:r>
      <w:proofErr w:type="gramStart"/>
      <w:r w:rsidRPr="000C735C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дополнительными образовательными программами и договором;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б) соответствующего уменьшения стоимости оказанных Услуг;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в) возмещения понесенных им расходов по устранению недостатков оказанных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Услуг своими силами или третьими лицами.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5.3. Заказчик вправе отказаться от исполнения договора и потребовать полного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возмещения убытков, если в установленный договором срок недостатки оказанных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Услуг не устранены Исполнителем. Заказчик также вправе расторгнуть договор,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если им обнаружены существенные недостатки оказанных Услуг или иные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существенные отступления от условий договора.</w:t>
      </w:r>
    </w:p>
    <w:p w:rsidR="008E1084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5.4. Заказчик вправе потребовать в связи с нарушением сроков начала и (или) окончания оказания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Услуг, а также в связи с недостатками оказанных Усл</w:t>
      </w:r>
      <w:r w:rsidR="002006EB">
        <w:rPr>
          <w:rFonts w:ascii="Times New Roman" w:hAnsi="Times New Roman" w:cs="Times New Roman"/>
          <w:bCs/>
          <w:sz w:val="28"/>
          <w:szCs w:val="28"/>
        </w:rPr>
        <w:t>уг:</w:t>
      </w:r>
    </w:p>
    <w:p w:rsidR="002006EB" w:rsidRDefault="002006EB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назначить исполнителю новый срок, в течение которого исполнитель должен приступить к оказанию образовательных услуг и (или) закончить оказание образование услуг;</w:t>
      </w:r>
    </w:p>
    <w:p w:rsidR="002006EB" w:rsidRDefault="002006EB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поручить оказание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2006EB" w:rsidRDefault="002006EB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потребовать уменьшения стоимости </w:t>
      </w:r>
      <w:r w:rsidR="00AA1058">
        <w:rPr>
          <w:rFonts w:ascii="Times New Roman" w:hAnsi="Times New Roman" w:cs="Times New Roman"/>
          <w:bCs/>
          <w:sz w:val="28"/>
          <w:szCs w:val="28"/>
        </w:rPr>
        <w:t>платных образовательных услуг;</w:t>
      </w:r>
    </w:p>
    <w:p w:rsidR="00AA1058" w:rsidRDefault="00AA1058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расторгнуть договор.</w:t>
      </w:r>
    </w:p>
    <w:p w:rsidR="000C735C" w:rsidRPr="000C735C" w:rsidRDefault="000C735C" w:rsidP="00FB456B">
      <w:pPr>
        <w:autoSpaceDE w:val="0"/>
        <w:autoSpaceDN w:val="0"/>
        <w:adjustRightInd w:val="0"/>
        <w:spacing w:after="4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1084" w:rsidRPr="002006EB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06EB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proofErr w:type="gramStart"/>
      <w:r w:rsidRPr="002006EB"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 w:rsidRPr="002006EB">
        <w:rPr>
          <w:rFonts w:ascii="Times New Roman" w:hAnsi="Times New Roman" w:cs="Times New Roman"/>
          <w:b/>
          <w:bCs/>
          <w:sz w:val="28"/>
          <w:szCs w:val="28"/>
        </w:rPr>
        <w:t xml:space="preserve"> порядком и качеством предоставления услуг</w:t>
      </w:r>
      <w:r w:rsidR="002006E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 xml:space="preserve">6.1. </w:t>
      </w:r>
      <w:proofErr w:type="gramStart"/>
      <w:r w:rsidRPr="000C735C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0C735C">
        <w:rPr>
          <w:rFonts w:ascii="Times New Roman" w:hAnsi="Times New Roman" w:cs="Times New Roman"/>
          <w:bCs/>
          <w:sz w:val="28"/>
          <w:szCs w:val="28"/>
        </w:rPr>
        <w:t xml:space="preserve"> соблюдением действующего законодательства по организации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Услуг осуществляют органы и организации, на которые в соответствии с законами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и иными нормативными правовыми актами Российской Федерации возложены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контрольные функции.</w:t>
      </w:r>
    </w:p>
    <w:p w:rsidR="008E1084" w:rsidRPr="005A324F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324F">
        <w:rPr>
          <w:rFonts w:ascii="Times New Roman" w:hAnsi="Times New Roman" w:cs="Times New Roman"/>
          <w:b/>
          <w:bCs/>
          <w:sz w:val="28"/>
          <w:szCs w:val="28"/>
        </w:rPr>
        <w:t>7. Заключительные положения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7.1. Настоящее Положение является обязательным для исполнения</w:t>
      </w:r>
    </w:p>
    <w:p w:rsidR="008E1084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Муниципальным бюджетным дошкольным образовательным учреждением № 124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г. Липецка.</w:t>
      </w:r>
    </w:p>
    <w:p w:rsidR="000C735C" w:rsidRPr="000C735C" w:rsidRDefault="008E1084" w:rsidP="005A324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C735C">
        <w:rPr>
          <w:rFonts w:ascii="Times New Roman" w:hAnsi="Times New Roman" w:cs="Times New Roman"/>
          <w:bCs/>
          <w:sz w:val="28"/>
          <w:szCs w:val="28"/>
        </w:rPr>
        <w:t>7.2. Персональную ответственность за деятельность ДОУ по осуществлению Услуг</w:t>
      </w:r>
      <w:r w:rsidR="000C7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35C">
        <w:rPr>
          <w:rFonts w:ascii="Times New Roman" w:hAnsi="Times New Roman" w:cs="Times New Roman"/>
          <w:bCs/>
          <w:sz w:val="28"/>
          <w:szCs w:val="28"/>
        </w:rPr>
        <w:t>несет руководитель ДОУ.</w:t>
      </w:r>
    </w:p>
    <w:sectPr w:rsidR="000C735C" w:rsidRPr="000C735C" w:rsidSect="00F82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8E1084"/>
    <w:rsid w:val="000C735C"/>
    <w:rsid w:val="00105C12"/>
    <w:rsid w:val="002006EB"/>
    <w:rsid w:val="00272B9D"/>
    <w:rsid w:val="004710BA"/>
    <w:rsid w:val="005A324F"/>
    <w:rsid w:val="008E1084"/>
    <w:rsid w:val="00A7089C"/>
    <w:rsid w:val="00AA1058"/>
    <w:rsid w:val="00F82AE6"/>
    <w:rsid w:val="00FB4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9715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2017-10-10T08:23:00Z</dcterms:created>
  <dcterms:modified xsi:type="dcterms:W3CDTF">2017-10-12T11:01:00Z</dcterms:modified>
</cp:coreProperties>
</file>