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90B" w:rsidRPr="00306506" w:rsidRDefault="00B2790B" w:rsidP="003065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506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 по ПДД «Теремок».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Цель игры закрепить знания детей о дорожных знаках,</w:t>
      </w:r>
      <w:r w:rsidR="00306506">
        <w:rPr>
          <w:rFonts w:ascii="Times New Roman" w:hAnsi="Times New Roman" w:cs="Times New Roman"/>
          <w:sz w:val="28"/>
          <w:szCs w:val="28"/>
        </w:rPr>
        <w:t xml:space="preserve"> </w:t>
      </w:r>
      <w:r w:rsidRPr="00B2790B">
        <w:rPr>
          <w:rFonts w:ascii="Times New Roman" w:hAnsi="Times New Roman" w:cs="Times New Roman"/>
          <w:sz w:val="28"/>
          <w:szCs w:val="28"/>
        </w:rPr>
        <w:t>умение ориентироваться в дорожно-транспортной обстановке по дорожным знакам. Для изготовления игры используются 2 круга, которые потом скрепляются между собой. На одном рисуются или приклеиваются изображения дорожных знаков.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2866" cy="2600368"/>
            <wp:effectExtent l="19050" t="0" r="4234" b="0"/>
            <wp:docPr id="1" name="Рисунок 1" descr="Дидактическая игра по ПДД «Теремок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по ПДД «Теремок»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11" cy="26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306506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Также можно использовать загадки или стихи.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 xml:space="preserve"> (Книга</w:t>
      </w:r>
      <w:proofErr w:type="gramStart"/>
      <w:r w:rsidRPr="00B2790B">
        <w:rPr>
          <w:rFonts w:ascii="Times New Roman" w:hAnsi="Times New Roman" w:cs="Times New Roman"/>
          <w:sz w:val="28"/>
          <w:szCs w:val="28"/>
        </w:rPr>
        <w:t>"О</w:t>
      </w:r>
      <w:proofErr w:type="gramEnd"/>
      <w:r w:rsidRPr="00B2790B">
        <w:rPr>
          <w:rFonts w:ascii="Times New Roman" w:hAnsi="Times New Roman" w:cs="Times New Roman"/>
          <w:sz w:val="28"/>
          <w:szCs w:val="28"/>
        </w:rPr>
        <w:t xml:space="preserve">сновы безопасного поведения дошкольников. </w:t>
      </w:r>
      <w:proofErr w:type="gramStart"/>
      <w:r w:rsidRPr="00B2790B">
        <w:rPr>
          <w:rFonts w:ascii="Times New Roman" w:hAnsi="Times New Roman" w:cs="Times New Roman"/>
          <w:sz w:val="28"/>
          <w:szCs w:val="28"/>
        </w:rPr>
        <w:t xml:space="preserve">"Автор О. В. </w:t>
      </w:r>
      <w:proofErr w:type="spellStart"/>
      <w:r w:rsidRPr="00B2790B">
        <w:rPr>
          <w:rFonts w:ascii="Times New Roman" w:hAnsi="Times New Roman" w:cs="Times New Roman"/>
          <w:sz w:val="28"/>
          <w:szCs w:val="28"/>
        </w:rPr>
        <w:t>Чермашенцева</w:t>
      </w:r>
      <w:proofErr w:type="spellEnd"/>
      <w:r w:rsidRPr="00B2790B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1. Саше горе и не снится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Он по скользким листьям мчится.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Знак повешен не напрасно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"Осторожно здесь опасно!"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2. Этот знак такого </w:t>
      </w:r>
      <w:r w:rsidRPr="00B2790B">
        <w:rPr>
          <w:rFonts w:ascii="Times New Roman" w:hAnsi="Times New Roman" w:cs="Times New Roman"/>
          <w:sz w:val="28"/>
          <w:szCs w:val="28"/>
          <w:u w:val="single"/>
        </w:rPr>
        <w:t>рода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Он на страже пешехода.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Переходим с куклой вместе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Мы дорогу в этом месте.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3. Не шумите музыканты,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Даже если вы таланты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Тут сигналить не годится-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Рядом школа и больница.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5. Я хочу спросить про знак,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Нарисован он вот так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 треугольнике ребята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Со всех ног бегут куда-то.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6. Велосипед на круге красном-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Значит, ехать тут опасно!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lastRenderedPageBreak/>
        <w:t>Можно дополнительно задавать детям вопросы и попросить показать соответствующий знак. Примеры </w:t>
      </w:r>
      <w:r w:rsidRPr="00B2790B">
        <w:rPr>
          <w:rFonts w:ascii="Times New Roman" w:hAnsi="Times New Roman" w:cs="Times New Roman"/>
          <w:sz w:val="28"/>
          <w:szCs w:val="28"/>
          <w:u w:val="single"/>
        </w:rPr>
        <w:t>вопросов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-Можно ли на остановке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играть в мяч</w:t>
      </w:r>
      <w:r w:rsidRPr="00B2790B">
        <w:rPr>
          <w:rFonts w:ascii="Times New Roman" w:hAnsi="Times New Roman" w:cs="Times New Roman"/>
          <w:sz w:val="28"/>
          <w:szCs w:val="28"/>
        </w:rPr>
        <w:t>?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-Где можно переходить дорогу?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-Почему опасно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играть</w:t>
      </w:r>
      <w:r w:rsidRPr="00B2790B">
        <w:rPr>
          <w:rFonts w:ascii="Times New Roman" w:hAnsi="Times New Roman" w:cs="Times New Roman"/>
          <w:sz w:val="28"/>
          <w:szCs w:val="28"/>
        </w:rPr>
        <w:t> на проезжей части дороги?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-Какие переходы вы знаете?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-Какой переход самый безопасный?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-Какие дорожные знаки встречаются вам по дороге в детский сад?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 конце игры, чтобы дети лучше запомнили дорожные знаки,</w:t>
      </w:r>
      <w:r w:rsidR="00306506">
        <w:rPr>
          <w:rFonts w:ascii="Times New Roman" w:hAnsi="Times New Roman" w:cs="Times New Roman"/>
          <w:sz w:val="28"/>
          <w:szCs w:val="28"/>
        </w:rPr>
        <w:t xml:space="preserve"> </w:t>
      </w:r>
      <w:r w:rsidRPr="00B2790B">
        <w:rPr>
          <w:rFonts w:ascii="Times New Roman" w:hAnsi="Times New Roman" w:cs="Times New Roman"/>
          <w:sz w:val="28"/>
          <w:szCs w:val="28"/>
        </w:rPr>
        <w:t>можно предложить нарисовать их и организовать выставку детских работ.</w:t>
      </w:r>
    </w:p>
    <w:p w:rsidR="00081427" w:rsidRDefault="00081427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90B" w:rsidRPr="00306506" w:rsidRDefault="00B2790B" w:rsidP="003065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50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Компьютерная </w:t>
      </w:r>
      <w:proofErr w:type="gramStart"/>
      <w:r w:rsidRPr="00306506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proofErr w:type="gramEnd"/>
      <w:r w:rsidRPr="0030650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ПДД «</w:t>
      </w:r>
      <w:proofErr w:type="gramStart"/>
      <w:r w:rsidRPr="00306506">
        <w:rPr>
          <w:rFonts w:ascii="Times New Roman" w:hAnsi="Times New Roman" w:cs="Times New Roman"/>
          <w:b/>
          <w:sz w:val="28"/>
          <w:szCs w:val="28"/>
          <w:u w:val="single"/>
        </w:rPr>
        <w:t>Какой</w:t>
      </w:r>
      <w:proofErr w:type="gramEnd"/>
      <w:r w:rsidRPr="00306506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знак лишний?»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Данное пособие предназначено для детей старшего возраста.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Основная цель пособия: </w:t>
      </w:r>
      <w:r w:rsidRPr="00B2790B">
        <w:rPr>
          <w:rFonts w:ascii="Times New Roman" w:hAnsi="Times New Roman" w:cs="Times New Roman"/>
          <w:sz w:val="28"/>
          <w:szCs w:val="28"/>
        </w:rPr>
        <w:t>ознакомление и закрепление основных групп дорожных знаков: предупреждающие, знаки приоритета, информационно-указательные, запрещающие.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Атрибуты к игре:</w:t>
      </w:r>
      <w:r w:rsidRPr="00B2790B">
        <w:rPr>
          <w:rFonts w:ascii="Times New Roman" w:hAnsi="Times New Roman" w:cs="Times New Roman"/>
          <w:sz w:val="28"/>
          <w:szCs w:val="28"/>
        </w:rPr>
        <w:t> для проведения игры был изготовлен макет компьютера, съемные карточки с изображением дорожных знаков.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  <w:r w:rsidRPr="00B2790B">
        <w:rPr>
          <w:rFonts w:ascii="Times New Roman" w:hAnsi="Times New Roman" w:cs="Times New Roman"/>
          <w:sz w:val="28"/>
          <w:szCs w:val="28"/>
        </w:rPr>
        <w:t> продолжать, развивать интерес к участию в играх с элементами соревнований. Развивать логическое мышление, память, речь, воображение, кругозор. Формировать знания, умения, навыки и привычки безопасного поведения.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Обучающие задачи:</w:t>
      </w:r>
      <w:r w:rsidRPr="00B2790B">
        <w:rPr>
          <w:rFonts w:ascii="Times New Roman" w:hAnsi="Times New Roman" w:cs="Times New Roman"/>
          <w:sz w:val="28"/>
          <w:szCs w:val="28"/>
        </w:rPr>
        <w:t> закреплять понятие «дорожные знаки» и их разновидности. Закреплять умение детей применять полученные знания в играх и повседневной жизни. Совершенствовать знания о знаках приоритета, предупреждающих, информационно-указательных и запрещающих знаках.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Воспитывающие задачи:</w:t>
      </w:r>
      <w:r w:rsidRPr="00B2790B">
        <w:rPr>
          <w:rFonts w:ascii="Times New Roman" w:hAnsi="Times New Roman" w:cs="Times New Roman"/>
          <w:sz w:val="28"/>
          <w:szCs w:val="28"/>
        </w:rPr>
        <w:t> воспитывать нравственные качества личности: внимательность, наблюдательность; воспитывать желание соблюдать правила дорожного движения.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365" cy="2632110"/>
            <wp:effectExtent l="19050" t="0" r="6985" b="0"/>
            <wp:docPr id="2" name="Рисунок 2" descr="Компьютерная игра по ПДД «Какой знак лишний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пьютерная игра по ПДД «Какой знак лишний?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21" cy="26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Правила игры:</w:t>
      </w:r>
      <w:r w:rsidR="003065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790B">
        <w:rPr>
          <w:rFonts w:ascii="Times New Roman" w:hAnsi="Times New Roman" w:cs="Times New Roman"/>
          <w:sz w:val="28"/>
          <w:szCs w:val="28"/>
        </w:rPr>
        <w:t>на каждой карточке изображены шесть дорожных знаков, относящиеся к одной группе. Но один из знаков на карточке лишний, так как пять остальных относятся к одной группе, например к запрещающим знакам. Ребенку предлагается выполнить задание, ответить на вопрос: «Какой знак лишний?» Если ребенок дает правильный ответ, на экране компьютера появляется окно «Правильно! Молодец!» Это означает, что ребенок справился с заданием. Если ребенок дает неправильный ответ, на экране появляется окно «Неправильно! Подумай еще!»</w:t>
      </w:r>
    </w:p>
    <w:p w:rsid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90B" w:rsidRPr="00306506" w:rsidRDefault="00B2790B" w:rsidP="003065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50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 по ПДД для старших дошкольников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5424" cy="2692400"/>
            <wp:effectExtent l="19050" t="0" r="0" b="0"/>
            <wp:docPr id="3" name="Рисунок 3" descr="Дидактическая игра по ПДД для старших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дактическая игра по ПДД для стар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333" cy="26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УМНЫЕ СТРЕЛКИ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Цель: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Учить различать дорожные знаки; закреплять знания детей о предупреждающих и запрещающих знаках; воспитывать внимание, навыки осознанного использования знаний правил дорожного движения в повседневной жизни.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Материал: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 xml:space="preserve">макеты часов, на котором изображены предупреждающие и запрещающие </w:t>
      </w:r>
      <w:proofErr w:type="gramStart"/>
      <w:r w:rsidRPr="00B2790B">
        <w:rPr>
          <w:rFonts w:ascii="Times New Roman" w:hAnsi="Times New Roman" w:cs="Times New Roman"/>
          <w:sz w:val="28"/>
          <w:szCs w:val="28"/>
        </w:rPr>
        <w:t>знаки</w:t>
      </w:r>
      <w:proofErr w:type="gramEnd"/>
      <w:r w:rsidRPr="00B2790B">
        <w:rPr>
          <w:rFonts w:ascii="Times New Roman" w:hAnsi="Times New Roman" w:cs="Times New Roman"/>
          <w:sz w:val="28"/>
          <w:szCs w:val="28"/>
        </w:rPr>
        <w:t xml:space="preserve"> а так же их названия;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Ход игры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Ведущий поворачивает короткую стрелку часов и указывает на тот или иной знак. Дети называют и объясняют значение дорожных знаков. Поворачивают длинную стрелку к карточке с названием знака. Другой вариант: Ведущий читает название знака и подводит к нему длинную стрелку, а игроки ищут соответствующий знак и подводят к нему короткую стрелку. Можно устраивать соревнования трех команд, давая каждой свое задание.</w:t>
      </w:r>
    </w:p>
    <w:p w:rsid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90B" w:rsidRPr="00306506" w:rsidRDefault="00B2790B" w:rsidP="003065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50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 «Дорожное движение»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B2790B">
        <w:rPr>
          <w:rFonts w:ascii="Times New Roman" w:hAnsi="Times New Roman" w:cs="Times New Roman"/>
          <w:sz w:val="28"/>
          <w:szCs w:val="28"/>
        </w:rPr>
        <w:t> представляет собой игровое поле и конверты с заданиями. Цель </w:t>
      </w:r>
      <w:r w:rsidRPr="00B2790B">
        <w:rPr>
          <w:rFonts w:ascii="Times New Roman" w:hAnsi="Times New Roman" w:cs="Times New Roman"/>
          <w:sz w:val="28"/>
          <w:szCs w:val="28"/>
          <w:u w:val="single"/>
        </w:rPr>
        <w:t>игры</w:t>
      </w:r>
      <w:r w:rsidRPr="00B2790B">
        <w:rPr>
          <w:rFonts w:ascii="Times New Roman" w:hAnsi="Times New Roman" w:cs="Times New Roman"/>
          <w:sz w:val="28"/>
          <w:szCs w:val="28"/>
        </w:rPr>
        <w:t>: формирования у детей дошкольников устойчивых навыков знаний поведения на улицах и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дорогах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Данная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B2790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B2790B">
        <w:rPr>
          <w:rFonts w:ascii="Times New Roman" w:hAnsi="Times New Roman" w:cs="Times New Roman"/>
          <w:sz w:val="28"/>
          <w:szCs w:val="28"/>
        </w:rPr>
        <w:t>многофункциональна</w:t>
      </w:r>
      <w:proofErr w:type="gramEnd"/>
      <w:r w:rsidRPr="00B2790B">
        <w:rPr>
          <w:rFonts w:ascii="Times New Roman" w:hAnsi="Times New Roman" w:cs="Times New Roman"/>
          <w:sz w:val="28"/>
          <w:szCs w:val="28"/>
        </w:rPr>
        <w:t xml:space="preserve"> так как имеет несколько вариантов обыгрывания.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1 вариант. В игре принимают участие двое и более детей. Дети выбирают себе фишки для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передвижения по полю</w:t>
      </w:r>
      <w:r w:rsidRPr="00B2790B">
        <w:rPr>
          <w:rFonts w:ascii="Times New Roman" w:hAnsi="Times New Roman" w:cs="Times New Roman"/>
          <w:sz w:val="28"/>
          <w:szCs w:val="28"/>
        </w:rPr>
        <w:t>. При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продвижении</w:t>
      </w:r>
      <w:r w:rsidRPr="00B2790B">
        <w:rPr>
          <w:rFonts w:ascii="Times New Roman" w:hAnsi="Times New Roman" w:cs="Times New Roman"/>
          <w:sz w:val="28"/>
          <w:szCs w:val="28"/>
        </w:rPr>
        <w:t> фишки дети сталкиваются с заданиями, которые необходимо выполнить для продолжения игры.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2 вариант. Подходит для индивидуального прохождения заданий. Ребеночек берет конверт и самостоятельно или с помощью педагога выполняет задания.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3 вариант. Соревнования. Дети делятся на две команды и в виде викторины выполняют задания из конвертов.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50" cy="2082800"/>
            <wp:effectExtent l="19050" t="0" r="0" b="0"/>
            <wp:docPr id="7" name="Рисунок 7" descr="Дидактическая игра «Дорожное движ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дактическая игра «Дорожное движение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цели для конвертов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2790B" w:rsidRPr="00306506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06506">
        <w:rPr>
          <w:rFonts w:ascii="Times New Roman" w:hAnsi="Times New Roman" w:cs="Times New Roman"/>
          <w:sz w:val="28"/>
          <w:szCs w:val="28"/>
          <w:u w:val="single"/>
        </w:rPr>
        <w:lastRenderedPageBreak/>
        <w:t>"Назови </w:t>
      </w:r>
      <w:r w:rsidRPr="00306506">
        <w:rPr>
          <w:rFonts w:ascii="Times New Roman" w:hAnsi="Times New Roman" w:cs="Times New Roman"/>
          <w:b/>
          <w:bCs/>
          <w:sz w:val="28"/>
          <w:szCs w:val="28"/>
          <w:u w:val="single"/>
        </w:rPr>
        <w:t>дорожный знак</w:t>
      </w:r>
      <w:r w:rsidRPr="00306506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B2790B">
        <w:rPr>
          <w:rFonts w:ascii="Times New Roman" w:hAnsi="Times New Roman" w:cs="Times New Roman"/>
          <w:sz w:val="28"/>
          <w:szCs w:val="28"/>
        </w:rPr>
        <w:t>: соотносить речевую форму описания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дорожных</w:t>
      </w:r>
      <w:r w:rsidRPr="00B2790B">
        <w:rPr>
          <w:rFonts w:ascii="Times New Roman" w:hAnsi="Times New Roman" w:cs="Times New Roman"/>
          <w:sz w:val="28"/>
          <w:szCs w:val="28"/>
        </w:rPr>
        <w:t> знаков с их графическим изображением. Развивать умственные способности и зрительное восприятие.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4884" cy="2023533"/>
            <wp:effectExtent l="19050" t="0" r="8466" b="0"/>
            <wp:docPr id="6" name="Рисунок 6" descr="http://www.maam.ru/upload/blogs/detsad-875628-150635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875628-15063542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84" cy="202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B" w:rsidRPr="00306506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06506">
        <w:rPr>
          <w:rFonts w:ascii="Times New Roman" w:hAnsi="Times New Roman" w:cs="Times New Roman"/>
          <w:sz w:val="28"/>
          <w:szCs w:val="28"/>
          <w:u w:val="single"/>
        </w:rPr>
        <w:t xml:space="preserve">"Собери </w:t>
      </w:r>
      <w:proofErr w:type="spellStart"/>
      <w:r w:rsidRPr="00306506">
        <w:rPr>
          <w:rFonts w:ascii="Times New Roman" w:hAnsi="Times New Roman" w:cs="Times New Roman"/>
          <w:sz w:val="28"/>
          <w:szCs w:val="28"/>
          <w:u w:val="single"/>
        </w:rPr>
        <w:t>пазл</w:t>
      </w:r>
      <w:proofErr w:type="spellEnd"/>
      <w:r w:rsidRPr="00306506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B2790B">
        <w:rPr>
          <w:rFonts w:ascii="Times New Roman" w:hAnsi="Times New Roman" w:cs="Times New Roman"/>
          <w:sz w:val="28"/>
          <w:szCs w:val="28"/>
        </w:rPr>
        <w:t>: закрепить и систематизировать представление детей о знаках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дорожного движения</w:t>
      </w:r>
      <w:r w:rsidRPr="00B2790B">
        <w:rPr>
          <w:rFonts w:ascii="Times New Roman" w:hAnsi="Times New Roman" w:cs="Times New Roman"/>
          <w:sz w:val="28"/>
          <w:szCs w:val="28"/>
        </w:rPr>
        <w:t>. Развивать память, связную речь, логическое мышление, внимание.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8772" cy="2506133"/>
            <wp:effectExtent l="19050" t="0" r="2328" b="0"/>
            <wp:docPr id="5" name="Рисунок 5" descr="http://www.maam.ru/upload/blogs/detsad-875628-150635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875628-15063543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72" cy="25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90B" w:rsidRPr="00306506" w:rsidRDefault="00B2790B" w:rsidP="003065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506">
        <w:rPr>
          <w:rFonts w:ascii="Times New Roman" w:hAnsi="Times New Roman" w:cs="Times New Roman"/>
          <w:b/>
          <w:sz w:val="28"/>
          <w:szCs w:val="28"/>
        </w:rPr>
        <w:lastRenderedPageBreak/>
        <w:t>"Объясни ситуацию на картинке"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B2790B">
        <w:rPr>
          <w:rFonts w:ascii="Times New Roman" w:hAnsi="Times New Roman" w:cs="Times New Roman"/>
          <w:sz w:val="28"/>
          <w:szCs w:val="28"/>
        </w:rPr>
        <w:t>: воспитание у детей культуры поведения на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дорогах</w:t>
      </w:r>
      <w:r w:rsidRPr="00B2790B">
        <w:rPr>
          <w:rFonts w:ascii="Times New Roman" w:hAnsi="Times New Roman" w:cs="Times New Roman"/>
          <w:sz w:val="28"/>
          <w:szCs w:val="28"/>
        </w:rPr>
        <w:t>. Формирования устойчивых навыков безопасного поведения на улицах и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дорогах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2150" cy="2329684"/>
            <wp:effectExtent l="19050" t="0" r="0" b="0"/>
            <wp:docPr id="4" name="Рисунок 4" descr="http://www.maam.ru/upload/blogs/detsad-875628-150635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875628-15063543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3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Pr="00B2790B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Музыкально-дидактическая игра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B279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Светофор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1. Формирование у детей представлений об элементарных правилах дорожного движения.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2. Развивать слуховое восприятие детей через умение различать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музыкальные произведения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3. Закрепление умения быстро менять цвет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 при смене музыки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1. Воспитывать желание знать правила дорожного движения и соблюдать их в повседневной жизни.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2. Воспитывать самостоятельность, выдержку.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3. Развивать быстроту реакции.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4. Закрепить знания детей о цвете сигналов.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Сигналы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</w:t>
      </w:r>
      <w:r w:rsidRPr="00B2790B">
        <w:rPr>
          <w:rFonts w:ascii="Times New Roman" w:hAnsi="Times New Roman" w:cs="Times New Roman"/>
          <w:sz w:val="28"/>
          <w:szCs w:val="28"/>
        </w:rPr>
        <w:t> из картона на деревянной ручке.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Музыкальный репертуар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1. 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«Прогулка в лесу»</w:t>
      </w:r>
      <w:r w:rsidRPr="00B2790B">
        <w:rPr>
          <w:rFonts w:ascii="Times New Roman" w:hAnsi="Times New Roman" w:cs="Times New Roman"/>
          <w:sz w:val="28"/>
          <w:szCs w:val="28"/>
        </w:rPr>
        <w:t> Т. Ломовой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2. 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«Марш»</w:t>
      </w:r>
      <w:r w:rsidRPr="00B2790B">
        <w:rPr>
          <w:rFonts w:ascii="Times New Roman" w:hAnsi="Times New Roman" w:cs="Times New Roman"/>
          <w:sz w:val="28"/>
          <w:szCs w:val="28"/>
        </w:rPr>
        <w:t> С. Василенко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3. 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«Болезнь куклы»</w:t>
      </w:r>
      <w:r w:rsidRPr="00B2790B">
        <w:rPr>
          <w:rFonts w:ascii="Times New Roman" w:hAnsi="Times New Roman" w:cs="Times New Roman"/>
          <w:sz w:val="28"/>
          <w:szCs w:val="28"/>
        </w:rPr>
        <w:t> П. И. Чайковский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4. 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«Баба Яга»</w:t>
      </w:r>
      <w:r w:rsidRPr="00B2790B">
        <w:rPr>
          <w:rFonts w:ascii="Times New Roman" w:hAnsi="Times New Roman" w:cs="Times New Roman"/>
          <w:sz w:val="28"/>
          <w:szCs w:val="28"/>
        </w:rPr>
        <w:t> П. И. Чайковский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5. 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«Аквариум»</w:t>
      </w:r>
      <w:r w:rsidRPr="00B2790B">
        <w:rPr>
          <w:rFonts w:ascii="Times New Roman" w:hAnsi="Times New Roman" w:cs="Times New Roman"/>
          <w:sz w:val="28"/>
          <w:szCs w:val="28"/>
        </w:rPr>
        <w:t> К. Сен-Санс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Ход игры: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Детям раздают по три сигнала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(красный, желтый, зеленый)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306506" w:rsidRDefault="00B2790B" w:rsidP="00F83AD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Педагог напоминает детям, что на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музыку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«Прогулка в лесу»</w:t>
      </w:r>
      <w:r w:rsidRPr="00B2790B">
        <w:rPr>
          <w:rFonts w:ascii="Times New Roman" w:hAnsi="Times New Roman" w:cs="Times New Roman"/>
          <w:sz w:val="28"/>
          <w:szCs w:val="28"/>
        </w:rPr>
        <w:t> они поднимают зеленый сигнал. На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музыку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«Марш»</w:t>
      </w:r>
      <w:r w:rsidRPr="00B2790B">
        <w:rPr>
          <w:rFonts w:ascii="Times New Roman" w:hAnsi="Times New Roman" w:cs="Times New Roman"/>
          <w:sz w:val="28"/>
          <w:szCs w:val="28"/>
        </w:rPr>
        <w:t> - желтый. А когда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музыка</w:t>
      </w:r>
      <w:r w:rsidRPr="00B2790B">
        <w:rPr>
          <w:rFonts w:ascii="Times New Roman" w:hAnsi="Times New Roman" w:cs="Times New Roman"/>
          <w:sz w:val="28"/>
          <w:szCs w:val="28"/>
        </w:rPr>
        <w:t> останавливается – красный. Так же можно включать другую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музыку</w:t>
      </w:r>
      <w:r w:rsidRPr="00B2790B">
        <w:rPr>
          <w:rFonts w:ascii="Times New Roman" w:hAnsi="Times New Roman" w:cs="Times New Roman"/>
          <w:sz w:val="28"/>
          <w:szCs w:val="28"/>
        </w:rPr>
        <w:t>, чтоб запутать детей и проверить на внимательность.</w:t>
      </w: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6506" w:rsidRDefault="00F83ADD" w:rsidP="003065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60273" cy="1642533"/>
            <wp:effectExtent l="0" t="0" r="1777" b="0"/>
            <wp:docPr id="9" name="Рисунок 1" descr="https://img-fotki.yandex.ru/get/15552/40839264.1e/0_c4108_636fa83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5552/40839264.1e/0_c4108_636fa831_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222" cy="16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игра- занятие в средней группе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B279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Светофор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закрепить с детьми правила дорожного движения,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2790B">
        <w:rPr>
          <w:rFonts w:ascii="Times New Roman" w:hAnsi="Times New Roman" w:cs="Times New Roman"/>
          <w:sz w:val="28"/>
          <w:szCs w:val="28"/>
        </w:rPr>
        <w:t>развивать умения соотносить сигнал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</w:t>
      </w:r>
      <w:r w:rsidRPr="00B2790B">
        <w:rPr>
          <w:rFonts w:ascii="Times New Roman" w:hAnsi="Times New Roman" w:cs="Times New Roman"/>
          <w:sz w:val="28"/>
          <w:szCs w:val="28"/>
        </w:rPr>
        <w:t> со своими действиями (красный сигнал – стоим, жёлтый сигнал – приготовились, зелёный – идём, внимание и наблюдательность,</w:t>
      </w:r>
      <w:proofErr w:type="gramEnd"/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воспитывать у детей дружеские взаимоотношения, умение оказывать взаимопомощь.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2790B">
        <w:rPr>
          <w:rFonts w:ascii="Times New Roman" w:hAnsi="Times New Roman" w:cs="Times New Roman"/>
          <w:sz w:val="28"/>
          <w:szCs w:val="28"/>
          <w:u w:val="single"/>
        </w:rPr>
        <w:t>активный словарь</w:t>
      </w:r>
      <w:r w:rsidRPr="00B2790B">
        <w:rPr>
          <w:rFonts w:ascii="Times New Roman" w:hAnsi="Times New Roman" w:cs="Times New Roman"/>
          <w:sz w:val="28"/>
          <w:szCs w:val="28"/>
        </w:rPr>
        <w:t>: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</w:t>
      </w:r>
      <w:r w:rsidRPr="00B2790B">
        <w:rPr>
          <w:rFonts w:ascii="Times New Roman" w:hAnsi="Times New Roman" w:cs="Times New Roman"/>
          <w:sz w:val="28"/>
          <w:szCs w:val="28"/>
        </w:rPr>
        <w:t>, сигнал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</w:t>
      </w:r>
      <w:r w:rsidRPr="00B2790B">
        <w:rPr>
          <w:rFonts w:ascii="Times New Roman" w:hAnsi="Times New Roman" w:cs="Times New Roman"/>
          <w:sz w:val="28"/>
          <w:szCs w:val="28"/>
        </w:rPr>
        <w:t>, пешеход, пешеходный переход; пассивный </w:t>
      </w:r>
      <w:r w:rsidRPr="00B2790B">
        <w:rPr>
          <w:rFonts w:ascii="Times New Roman" w:hAnsi="Times New Roman" w:cs="Times New Roman"/>
          <w:sz w:val="28"/>
          <w:szCs w:val="28"/>
          <w:u w:val="single"/>
        </w:rPr>
        <w:t>словарь</w:t>
      </w:r>
      <w:r w:rsidRPr="00B2790B">
        <w:rPr>
          <w:rFonts w:ascii="Times New Roman" w:hAnsi="Times New Roman" w:cs="Times New Roman"/>
          <w:sz w:val="28"/>
          <w:szCs w:val="28"/>
        </w:rPr>
        <w:t>: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«зебра»</w:t>
      </w:r>
      <w:r w:rsidRPr="00B2790B">
        <w:rPr>
          <w:rFonts w:ascii="Times New Roman" w:hAnsi="Times New Roman" w:cs="Times New Roman"/>
          <w:sz w:val="28"/>
          <w:szCs w:val="28"/>
        </w:rPr>
        <w:t>, дорожный знак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«Пешеходный переход»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B2790B">
        <w:rPr>
          <w:rFonts w:ascii="Times New Roman" w:hAnsi="Times New Roman" w:cs="Times New Roman"/>
          <w:sz w:val="28"/>
          <w:szCs w:val="28"/>
        </w:rPr>
        <w:t>: картинки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</w:t>
      </w:r>
      <w:r w:rsidRPr="00B2790B">
        <w:rPr>
          <w:rFonts w:ascii="Times New Roman" w:hAnsi="Times New Roman" w:cs="Times New Roman"/>
          <w:sz w:val="28"/>
          <w:szCs w:val="28"/>
        </w:rPr>
        <w:t> и отдельные круги красного, желтого, зелёного цвета, знак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«Пешеходный переход»</w:t>
      </w:r>
      <w:r w:rsidRPr="00B2790B">
        <w:rPr>
          <w:rFonts w:ascii="Times New Roman" w:hAnsi="Times New Roman" w:cs="Times New Roman"/>
          <w:sz w:val="28"/>
          <w:szCs w:val="28"/>
        </w:rPr>
        <w:t>, пешеходная дорожка.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Ход игры.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Он висит над перекрёстком.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И командует один.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И направить может просто,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Повернув поток машин.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Его видят все и сразу.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Он висит меж двух опор.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У него горит три глаза.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Он зовется …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B279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светофор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Воспитатель вносит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</w:t>
      </w:r>
      <w:r w:rsidRPr="00B2790B">
        <w:rPr>
          <w:rFonts w:ascii="Times New Roman" w:hAnsi="Times New Roman" w:cs="Times New Roman"/>
          <w:sz w:val="28"/>
          <w:szCs w:val="28"/>
        </w:rPr>
        <w:t> и спрашивает у </w:t>
      </w:r>
      <w:r w:rsidRPr="00B2790B">
        <w:rPr>
          <w:rFonts w:ascii="Times New Roman" w:hAnsi="Times New Roman" w:cs="Times New Roman"/>
          <w:sz w:val="28"/>
          <w:szCs w:val="28"/>
          <w:u w:val="single"/>
        </w:rPr>
        <w:t>детей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-Кто из вас сможет сказать, что у меня в руках?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B2790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светофор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Для чего он нужен?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(чтобы переходить дорогу)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А что за разноцветные круги есть у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</w:t>
      </w:r>
      <w:r w:rsidRPr="00B2790B">
        <w:rPr>
          <w:rFonts w:ascii="Times New Roman" w:hAnsi="Times New Roman" w:cs="Times New Roman"/>
          <w:sz w:val="28"/>
          <w:szCs w:val="28"/>
        </w:rPr>
        <w:t>? Что они обозначают?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(красный круг</w:t>
      </w:r>
      <w:proofErr w:type="gramStart"/>
      <w:r w:rsidRPr="00B2790B">
        <w:rPr>
          <w:rFonts w:ascii="Times New Roman" w:hAnsi="Times New Roman" w:cs="Times New Roman"/>
          <w:i/>
          <w:iCs/>
          <w:sz w:val="28"/>
          <w:szCs w:val="28"/>
        </w:rPr>
        <w:t xml:space="preserve"> -, </w:t>
      </w:r>
      <w:proofErr w:type="gramEnd"/>
      <w:r w:rsidRPr="00B2790B">
        <w:rPr>
          <w:rFonts w:ascii="Times New Roman" w:hAnsi="Times New Roman" w:cs="Times New Roman"/>
          <w:i/>
          <w:iCs/>
          <w:sz w:val="28"/>
          <w:szCs w:val="28"/>
        </w:rPr>
        <w:t>желтый круг-, зелёный круг-)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А давайте мы с вами сейчас проверим, какие вы внимательные. Я буду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показывать вам кружок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</w:t>
      </w:r>
      <w:r w:rsidRPr="00B2790B">
        <w:rPr>
          <w:rFonts w:ascii="Times New Roman" w:hAnsi="Times New Roman" w:cs="Times New Roman"/>
          <w:sz w:val="28"/>
          <w:szCs w:val="28"/>
        </w:rPr>
        <w:t>, а вы выполнять нужные движения.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(По очереди показывает круги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</w:t>
      </w:r>
      <w:r w:rsidRPr="00B2790B">
        <w:rPr>
          <w:rFonts w:ascii="Times New Roman" w:hAnsi="Times New Roman" w:cs="Times New Roman"/>
          <w:sz w:val="28"/>
          <w:szCs w:val="28"/>
        </w:rPr>
        <w:t xml:space="preserve">, а затем можно в разнобой </w:t>
      </w:r>
      <w:proofErr w:type="gramStart"/>
      <w:r w:rsidRPr="00B2790B">
        <w:rPr>
          <w:rFonts w:ascii="Times New Roman" w:hAnsi="Times New Roman" w:cs="Times New Roman"/>
          <w:sz w:val="28"/>
          <w:szCs w:val="28"/>
        </w:rPr>
        <w:t>–ж</w:t>
      </w:r>
      <w:proofErr w:type="gramEnd"/>
      <w:r w:rsidRPr="00B2790B">
        <w:rPr>
          <w:rFonts w:ascii="Times New Roman" w:hAnsi="Times New Roman" w:cs="Times New Roman"/>
          <w:sz w:val="28"/>
          <w:szCs w:val="28"/>
        </w:rPr>
        <w:t>ёлтый, зелёный, красный и снова зелёный; дети выполняют движения – на зелёный сигнал стоя маршируют, как будто переходят улицу, стоят на месте, если круг красного и желтого цвета)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Усложнения игры.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lastRenderedPageBreak/>
        <w:t>- Посмотрите, какую картинку я вам показываю? (знак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«Пешеходный переход»</w:t>
      </w:r>
      <w:proofErr w:type="gramStart"/>
      <w:r w:rsidRPr="00B2790B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B2790B">
        <w:rPr>
          <w:rFonts w:ascii="Times New Roman" w:hAnsi="Times New Roman" w:cs="Times New Roman"/>
          <w:sz w:val="28"/>
          <w:szCs w:val="28"/>
        </w:rPr>
        <w:t>сли дети знают – пусть отвечают, если нет, то называет воспитатель).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А где стоит этот знак, как вы думаете?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(рядом с полосатой дорожкой, по которой ходят пешеходы)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А как называется эта дорожка? (пешеходный переход или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«Зебра»</w:t>
      </w:r>
      <w:r w:rsidRPr="00B2790B">
        <w:rPr>
          <w:rFonts w:ascii="Times New Roman" w:hAnsi="Times New Roman" w:cs="Times New Roman"/>
          <w:sz w:val="28"/>
          <w:szCs w:val="28"/>
        </w:rPr>
        <w:t>).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Теперь давайте с вами вместе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поиграем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Воспитатель делит детей на 2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подгруппы</w:t>
      </w:r>
      <w:r w:rsidRPr="00B2790B">
        <w:rPr>
          <w:rFonts w:ascii="Times New Roman" w:hAnsi="Times New Roman" w:cs="Times New Roman"/>
          <w:sz w:val="28"/>
          <w:szCs w:val="28"/>
        </w:rPr>
        <w:t>: пешеходы и автомобилисты.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И снова воспитатель уточняет с </w:t>
      </w:r>
      <w:r w:rsidRPr="00B2790B">
        <w:rPr>
          <w:rFonts w:ascii="Times New Roman" w:hAnsi="Times New Roman" w:cs="Times New Roman"/>
          <w:sz w:val="28"/>
          <w:szCs w:val="28"/>
          <w:u w:val="single"/>
        </w:rPr>
        <w:t>детьми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-Если горит зелёный сигнал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 для пешеходов</w:t>
      </w:r>
      <w:r w:rsidRPr="00B2790B">
        <w:rPr>
          <w:rFonts w:ascii="Times New Roman" w:hAnsi="Times New Roman" w:cs="Times New Roman"/>
          <w:sz w:val="28"/>
          <w:szCs w:val="28"/>
        </w:rPr>
        <w:t>, то автомобили стоят, а пешеходы двигаются по пешеходному переходу.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 Если горит желтый сигнал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</w:t>
      </w:r>
      <w:r w:rsidRPr="00B2790B">
        <w:rPr>
          <w:rFonts w:ascii="Times New Roman" w:hAnsi="Times New Roman" w:cs="Times New Roman"/>
          <w:sz w:val="28"/>
          <w:szCs w:val="28"/>
        </w:rPr>
        <w:t>, то пешеходы и автомобили стоят.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 Если горит красный сигнал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 для пешехода</w:t>
      </w:r>
      <w:r w:rsidRPr="00B2790B">
        <w:rPr>
          <w:rFonts w:ascii="Times New Roman" w:hAnsi="Times New Roman" w:cs="Times New Roman"/>
          <w:sz w:val="28"/>
          <w:szCs w:val="28"/>
        </w:rPr>
        <w:t>, то едут автомобили.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Воспитатель расстилает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«зебру»</w:t>
      </w:r>
      <w:r w:rsidRPr="00B2790B">
        <w:rPr>
          <w:rFonts w:ascii="Times New Roman" w:hAnsi="Times New Roman" w:cs="Times New Roman"/>
          <w:sz w:val="28"/>
          <w:szCs w:val="28"/>
        </w:rPr>
        <w:t> и ставит или держит в одной руке сигнал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светофора</w:t>
      </w:r>
      <w:r w:rsidRPr="00B2790B">
        <w:rPr>
          <w:rFonts w:ascii="Times New Roman" w:hAnsi="Times New Roman" w:cs="Times New Roman"/>
          <w:sz w:val="28"/>
          <w:szCs w:val="28"/>
        </w:rPr>
        <w:t>, а в другой руке знак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«Пешеходный переход»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Дети – пешеходы двигаются по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«зебре»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Дети – автомобили двигаются на свой сигнал, пересекая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«зебру»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t>ИГРАЮТ</w:t>
      </w:r>
      <w:r w:rsidRPr="00B2790B">
        <w:rPr>
          <w:rFonts w:ascii="Times New Roman" w:hAnsi="Times New Roman" w:cs="Times New Roman"/>
          <w:sz w:val="28"/>
          <w:szCs w:val="28"/>
        </w:rPr>
        <w:t> 2 раза и меняются местами.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Заключение.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B2790B">
        <w:rPr>
          <w:rFonts w:ascii="Times New Roman" w:hAnsi="Times New Roman" w:cs="Times New Roman"/>
          <w:sz w:val="28"/>
          <w:szCs w:val="28"/>
        </w:rPr>
        <w:t>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 Вы хорошо запомнили, как правильно переходить дорогу?</w:t>
      </w:r>
    </w:p>
    <w:p w:rsidR="00DD4F9D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 xml:space="preserve">Очень важно знать правила дорожного движения, чтобы не случилось аварии. </w:t>
      </w:r>
    </w:p>
    <w:p w:rsid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90B" w:rsidRDefault="00DD4F9D" w:rsidP="00DD4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7700" cy="2682502"/>
            <wp:effectExtent l="19050" t="0" r="0" b="0"/>
            <wp:docPr id="11" name="Рисунок 10" descr="https://ds03.infourok.ru/uploads/ex/0e4c/00009703-da254f09/hello_html_4efc4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e4c/00009703-da254f09/hello_html_4efc452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18" cy="268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506" w:rsidRDefault="00306506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790B" w:rsidRPr="00306506" w:rsidRDefault="00B2790B" w:rsidP="003065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50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 «Найди правильный светофор»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bCs/>
          <w:sz w:val="28"/>
          <w:szCs w:val="28"/>
        </w:rPr>
        <w:t>Дидактическая игра </w:t>
      </w:r>
      <w:r w:rsidRPr="00306506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06506">
        <w:rPr>
          <w:rFonts w:ascii="Times New Roman" w:hAnsi="Times New Roman" w:cs="Times New Roman"/>
          <w:bCs/>
          <w:i/>
          <w:iCs/>
          <w:sz w:val="28"/>
          <w:szCs w:val="28"/>
        </w:rPr>
        <w:t>Найди правильный светофор</w:t>
      </w:r>
      <w:r w:rsidRPr="0030650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06506">
        <w:rPr>
          <w:rFonts w:ascii="Times New Roman" w:hAnsi="Times New Roman" w:cs="Times New Roman"/>
          <w:sz w:val="28"/>
          <w:szCs w:val="28"/>
        </w:rPr>
        <w:t> предназначена для детей 4-7 лет. Для индивидуальных и подгрупповых занятий.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  <w:u w:val="single"/>
        </w:rPr>
        <w:t>Цель игры</w:t>
      </w:r>
      <w:r w:rsidRPr="00306506">
        <w:rPr>
          <w:rFonts w:ascii="Times New Roman" w:hAnsi="Times New Roman" w:cs="Times New Roman"/>
          <w:sz w:val="28"/>
          <w:szCs w:val="28"/>
        </w:rPr>
        <w:t>: Формирование у детей безопасного поведения на дороге.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306506">
        <w:rPr>
          <w:rFonts w:ascii="Times New Roman" w:hAnsi="Times New Roman" w:cs="Times New Roman"/>
          <w:sz w:val="28"/>
          <w:szCs w:val="28"/>
        </w:rPr>
        <w:t>: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</w:rPr>
        <w:t xml:space="preserve">1. Закрепить представления детей о назначении </w:t>
      </w:r>
      <w:proofErr w:type="spellStart"/>
      <w:r w:rsidRPr="00306506">
        <w:rPr>
          <w:rFonts w:ascii="Times New Roman" w:hAnsi="Times New Roman" w:cs="Times New Roman"/>
          <w:sz w:val="28"/>
          <w:szCs w:val="28"/>
        </w:rPr>
        <w:t>двухцветового</w:t>
      </w:r>
      <w:proofErr w:type="spellEnd"/>
      <w:r w:rsidRPr="00306506">
        <w:rPr>
          <w:rFonts w:ascii="Times New Roman" w:hAnsi="Times New Roman" w:cs="Times New Roman"/>
          <w:sz w:val="28"/>
          <w:szCs w:val="28"/>
        </w:rPr>
        <w:t> </w:t>
      </w:r>
      <w:r w:rsidRPr="00306506">
        <w:rPr>
          <w:rFonts w:ascii="Times New Roman" w:hAnsi="Times New Roman" w:cs="Times New Roman"/>
          <w:bCs/>
          <w:sz w:val="28"/>
          <w:szCs w:val="28"/>
        </w:rPr>
        <w:t>светофора</w:t>
      </w:r>
      <w:r w:rsidRPr="00306506">
        <w:rPr>
          <w:rFonts w:ascii="Times New Roman" w:hAnsi="Times New Roman" w:cs="Times New Roman"/>
          <w:sz w:val="28"/>
          <w:szCs w:val="28"/>
        </w:rPr>
        <w:t>, о его сигналах, об их </w:t>
      </w:r>
      <w:r w:rsidRPr="00306506">
        <w:rPr>
          <w:rFonts w:ascii="Times New Roman" w:hAnsi="Times New Roman" w:cs="Times New Roman"/>
          <w:bCs/>
          <w:sz w:val="28"/>
          <w:szCs w:val="28"/>
        </w:rPr>
        <w:t>правильном</w:t>
      </w:r>
      <w:r w:rsidRPr="00306506">
        <w:rPr>
          <w:rFonts w:ascii="Times New Roman" w:hAnsi="Times New Roman" w:cs="Times New Roman"/>
          <w:sz w:val="28"/>
          <w:szCs w:val="28"/>
        </w:rPr>
        <w:t>, неизменном расположении,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</w:rPr>
        <w:t>2. Воспитывать у детей познавательный интерес к </w:t>
      </w:r>
      <w:r w:rsidRPr="00306506">
        <w:rPr>
          <w:rFonts w:ascii="Times New Roman" w:hAnsi="Times New Roman" w:cs="Times New Roman"/>
          <w:bCs/>
          <w:sz w:val="28"/>
          <w:szCs w:val="28"/>
        </w:rPr>
        <w:t>Правилам дорожного движения</w:t>
      </w:r>
      <w:r w:rsidRPr="00306506">
        <w:rPr>
          <w:rFonts w:ascii="Times New Roman" w:hAnsi="Times New Roman" w:cs="Times New Roman"/>
          <w:sz w:val="28"/>
          <w:szCs w:val="28"/>
        </w:rPr>
        <w:t>.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</w:rPr>
        <w:t>3. Развивать внимание, зрительное восприятие и речь, быстроту реакции и смекалку.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bCs/>
          <w:sz w:val="28"/>
          <w:szCs w:val="28"/>
        </w:rPr>
        <w:t>Игра</w:t>
      </w:r>
      <w:r w:rsidRPr="00306506">
        <w:rPr>
          <w:rFonts w:ascii="Times New Roman" w:hAnsi="Times New Roman" w:cs="Times New Roman"/>
          <w:sz w:val="28"/>
          <w:szCs w:val="28"/>
        </w:rPr>
        <w:t> состоит из цветных карточек в виде </w:t>
      </w:r>
      <w:r w:rsidRPr="00306506">
        <w:rPr>
          <w:rFonts w:ascii="Times New Roman" w:hAnsi="Times New Roman" w:cs="Times New Roman"/>
          <w:bCs/>
          <w:sz w:val="28"/>
          <w:szCs w:val="28"/>
        </w:rPr>
        <w:t>светофора для пешеходов</w:t>
      </w:r>
      <w:r w:rsidRPr="00306506">
        <w:rPr>
          <w:rFonts w:ascii="Times New Roman" w:hAnsi="Times New Roman" w:cs="Times New Roman"/>
          <w:sz w:val="28"/>
          <w:szCs w:val="28"/>
        </w:rPr>
        <w:t>. С </w:t>
      </w:r>
      <w:r w:rsidRPr="00306506">
        <w:rPr>
          <w:rFonts w:ascii="Times New Roman" w:hAnsi="Times New Roman" w:cs="Times New Roman"/>
          <w:bCs/>
          <w:sz w:val="28"/>
          <w:szCs w:val="28"/>
        </w:rPr>
        <w:t>правильным и неправильным</w:t>
      </w:r>
      <w:r w:rsidRPr="00306506">
        <w:rPr>
          <w:rFonts w:ascii="Times New Roman" w:hAnsi="Times New Roman" w:cs="Times New Roman"/>
          <w:sz w:val="28"/>
          <w:szCs w:val="28"/>
        </w:rPr>
        <w:t> расположением силуэтов человечка. С </w:t>
      </w:r>
      <w:r w:rsidRPr="00306506">
        <w:rPr>
          <w:rFonts w:ascii="Times New Roman" w:hAnsi="Times New Roman" w:cs="Times New Roman"/>
          <w:bCs/>
          <w:sz w:val="28"/>
          <w:szCs w:val="28"/>
        </w:rPr>
        <w:t>правильными и неправильными его цветами</w:t>
      </w:r>
      <w:r w:rsidRPr="00306506">
        <w:rPr>
          <w:rFonts w:ascii="Times New Roman" w:hAnsi="Times New Roman" w:cs="Times New Roman"/>
          <w:sz w:val="28"/>
          <w:szCs w:val="28"/>
        </w:rPr>
        <w:t>.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  <w:u w:val="single"/>
        </w:rPr>
        <w:t>Предполагаемый результат</w:t>
      </w:r>
      <w:r w:rsidRPr="00306506">
        <w:rPr>
          <w:rFonts w:ascii="Times New Roman" w:hAnsi="Times New Roman" w:cs="Times New Roman"/>
          <w:sz w:val="28"/>
          <w:szCs w:val="28"/>
        </w:rPr>
        <w:t>: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</w:rPr>
        <w:t>-У детей появляются начальные навыки безопасного поведения на дороге.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</w:rPr>
        <w:t>-Дети проявляют интерес к соблюдению </w:t>
      </w:r>
      <w:r w:rsidRPr="00306506">
        <w:rPr>
          <w:rFonts w:ascii="Times New Roman" w:hAnsi="Times New Roman" w:cs="Times New Roman"/>
          <w:bCs/>
          <w:sz w:val="28"/>
          <w:szCs w:val="28"/>
        </w:rPr>
        <w:t>Правил дорожного движения</w:t>
      </w:r>
      <w:r w:rsidRPr="00306506">
        <w:rPr>
          <w:rFonts w:ascii="Times New Roman" w:hAnsi="Times New Roman" w:cs="Times New Roman"/>
          <w:sz w:val="28"/>
          <w:szCs w:val="28"/>
        </w:rPr>
        <w:t>.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</w:rPr>
        <w:t>-У ребенка сформировано устойчивое знание цвета.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  <w:u w:val="single"/>
        </w:rPr>
        <w:t>Игровое задание</w:t>
      </w:r>
      <w:r w:rsidRPr="00306506">
        <w:rPr>
          <w:rFonts w:ascii="Times New Roman" w:hAnsi="Times New Roman" w:cs="Times New Roman"/>
          <w:sz w:val="28"/>
          <w:szCs w:val="28"/>
        </w:rPr>
        <w:t>: </w:t>
      </w:r>
      <w:r w:rsidRPr="00306506">
        <w:rPr>
          <w:rFonts w:ascii="Times New Roman" w:hAnsi="Times New Roman" w:cs="Times New Roman"/>
          <w:bCs/>
          <w:sz w:val="28"/>
          <w:szCs w:val="28"/>
        </w:rPr>
        <w:t>Правильно показать светофор</w:t>
      </w:r>
      <w:r w:rsidRPr="00306506">
        <w:rPr>
          <w:rFonts w:ascii="Times New Roman" w:hAnsi="Times New Roman" w:cs="Times New Roman"/>
          <w:sz w:val="28"/>
          <w:szCs w:val="28"/>
        </w:rPr>
        <w:t> и назвать значение его сигналов для пешеходов.</w:t>
      </w:r>
    </w:p>
    <w:p w:rsidR="00B2790B" w:rsidRPr="00306506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</w:rPr>
        <w:t>Ход игры:</w:t>
      </w:r>
    </w:p>
    <w:p w:rsidR="00B2790B" w:rsidRPr="00B2790B" w:rsidRDefault="00B2790B" w:rsidP="003065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6506">
        <w:rPr>
          <w:rFonts w:ascii="Times New Roman" w:hAnsi="Times New Roman" w:cs="Times New Roman"/>
          <w:sz w:val="28"/>
          <w:szCs w:val="28"/>
        </w:rPr>
        <w:t>Воспитатель сообщает детям, что </w:t>
      </w:r>
      <w:r w:rsidRPr="00306506">
        <w:rPr>
          <w:rFonts w:ascii="Times New Roman" w:hAnsi="Times New Roman" w:cs="Times New Roman"/>
          <w:bCs/>
          <w:sz w:val="28"/>
          <w:szCs w:val="28"/>
        </w:rPr>
        <w:t>светофор</w:t>
      </w:r>
      <w:r w:rsidRPr="00306506">
        <w:rPr>
          <w:rFonts w:ascii="Times New Roman" w:hAnsi="Times New Roman" w:cs="Times New Roman"/>
          <w:sz w:val="28"/>
          <w:szCs w:val="28"/>
        </w:rPr>
        <w:t> сломался и теперь пешеходы не могут перейти дорогу. Предлагает детям найти </w:t>
      </w:r>
      <w:proofErr w:type="gramStart"/>
      <w:r w:rsidRPr="00306506">
        <w:rPr>
          <w:rFonts w:ascii="Times New Roman" w:hAnsi="Times New Roman" w:cs="Times New Roman"/>
          <w:bCs/>
          <w:sz w:val="28"/>
          <w:szCs w:val="28"/>
        </w:rPr>
        <w:t>правильный</w:t>
      </w:r>
      <w:proofErr w:type="gramEnd"/>
      <w:r w:rsidRPr="00306506">
        <w:rPr>
          <w:rFonts w:ascii="Times New Roman" w:hAnsi="Times New Roman" w:cs="Times New Roman"/>
          <w:sz w:val="28"/>
          <w:szCs w:val="28"/>
        </w:rPr>
        <w:t>. Дети показывают </w:t>
      </w:r>
      <w:r w:rsidRPr="00306506">
        <w:rPr>
          <w:rFonts w:ascii="Times New Roman" w:hAnsi="Times New Roman" w:cs="Times New Roman"/>
          <w:bCs/>
          <w:sz w:val="28"/>
          <w:szCs w:val="28"/>
        </w:rPr>
        <w:t>светофоры</w:t>
      </w:r>
      <w:r w:rsidRPr="00306506">
        <w:rPr>
          <w:rFonts w:ascii="Times New Roman" w:hAnsi="Times New Roman" w:cs="Times New Roman"/>
          <w:sz w:val="28"/>
          <w:szCs w:val="28"/>
        </w:rPr>
        <w:t>, называя два цвета его и их значения для </w:t>
      </w:r>
      <w:r w:rsidRPr="00306506">
        <w:rPr>
          <w:rFonts w:ascii="Times New Roman" w:hAnsi="Times New Roman" w:cs="Times New Roman"/>
          <w:sz w:val="28"/>
          <w:szCs w:val="28"/>
          <w:u w:val="single"/>
        </w:rPr>
        <w:t>пешеходов</w:t>
      </w:r>
      <w:r w:rsidRPr="00306506">
        <w:rPr>
          <w:rFonts w:ascii="Times New Roman" w:hAnsi="Times New Roman" w:cs="Times New Roman"/>
          <w:sz w:val="28"/>
          <w:szCs w:val="28"/>
        </w:rPr>
        <w:t>: </w:t>
      </w:r>
      <w:r w:rsidRPr="00306506">
        <w:rPr>
          <w:rFonts w:ascii="Times New Roman" w:hAnsi="Times New Roman" w:cs="Times New Roman"/>
          <w:i/>
          <w:iCs/>
          <w:sz w:val="28"/>
          <w:szCs w:val="28"/>
        </w:rPr>
        <w:t>«на красный </w:t>
      </w:r>
      <w:r w:rsidRPr="00306506">
        <w:rPr>
          <w:rFonts w:ascii="Times New Roman" w:hAnsi="Times New Roman" w:cs="Times New Roman"/>
          <w:bCs/>
          <w:i/>
          <w:iCs/>
          <w:sz w:val="28"/>
          <w:szCs w:val="28"/>
        </w:rPr>
        <w:t>свет - пешеход стоит</w:t>
      </w:r>
      <w:r w:rsidRPr="00306506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gramStart"/>
      <w:r w:rsidRPr="00306506">
        <w:rPr>
          <w:rFonts w:ascii="Times New Roman" w:hAnsi="Times New Roman" w:cs="Times New Roman"/>
          <w:i/>
          <w:iCs/>
          <w:sz w:val="28"/>
          <w:szCs w:val="28"/>
        </w:rPr>
        <w:t>на</w:t>
      </w:r>
      <w:proofErr w:type="gramEnd"/>
      <w:r w:rsidRPr="00306506">
        <w:rPr>
          <w:rFonts w:ascii="Times New Roman" w:hAnsi="Times New Roman" w:cs="Times New Roman"/>
          <w:i/>
          <w:iCs/>
          <w:sz w:val="28"/>
          <w:szCs w:val="28"/>
        </w:rPr>
        <w:t xml:space="preserve"> зеленый - идёт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Дидактическая игра «Светит-светит светофор» для первой младшей группы</w:t>
      </w: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1750" cy="1950896"/>
            <wp:effectExtent l="19050" t="0" r="0" b="0"/>
            <wp:docPr id="8" name="Рисунок 8" descr="Дидактическая игра «Светит-светит светофор» для первой младше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дактическая игра «Светит-светит светофор» для первой младшей групп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9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9D" w:rsidRDefault="00DD4F9D" w:rsidP="003065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4F9D" w:rsidRDefault="00DD4F9D" w:rsidP="003065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4F9D" w:rsidRDefault="00DD4F9D" w:rsidP="003065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4F9D" w:rsidRDefault="00DD4F9D" w:rsidP="0030650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0B" w:rsidRPr="00B2790B" w:rsidRDefault="00B2790B" w:rsidP="0030650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 "Светит- светит светофор" для младшего дошкольного возраста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 учить узнавать и называть цвет;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 развивать и корректировать цветовое восприятие, путем соотношения деталей по цвету;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 совершенствовать мелкую моторику пальцев обеих рук;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воспитывать усидчивость.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  <w:u w:val="single"/>
        </w:rPr>
        <w:t>Материал: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</w:t>
      </w:r>
      <w:r w:rsidRPr="00B2790B">
        <w:rPr>
          <w:rFonts w:ascii="Times New Roman" w:hAnsi="Times New Roman" w:cs="Times New Roman"/>
          <w:sz w:val="28"/>
          <w:szCs w:val="28"/>
        </w:rPr>
        <w:t>, мячи, кубики, чудесный мешок.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Воспитатель вносит в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группу светофор</w:t>
      </w:r>
      <w:r w:rsidRPr="00B2790B">
        <w:rPr>
          <w:rFonts w:ascii="Times New Roman" w:hAnsi="Times New Roman" w:cs="Times New Roman"/>
          <w:sz w:val="28"/>
          <w:szCs w:val="28"/>
        </w:rPr>
        <w:t>. Предлагает рассмотреть его. Из чего он сделан? Какой он красивый! - А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</w:t>
      </w:r>
      <w:r w:rsidRPr="00B2790B">
        <w:rPr>
          <w:rFonts w:ascii="Times New Roman" w:hAnsi="Times New Roman" w:cs="Times New Roman"/>
          <w:sz w:val="28"/>
          <w:szCs w:val="28"/>
        </w:rPr>
        <w:t> пришел к вам с чудесным мешочком, в котором мы по очереди сейчас будем определять на ощупь, что там. Доставать и называть </w:t>
      </w:r>
      <w:r w:rsidRPr="00B2790B">
        <w:rPr>
          <w:rFonts w:ascii="Times New Roman" w:hAnsi="Times New Roman" w:cs="Times New Roman"/>
          <w:i/>
          <w:iCs/>
          <w:sz w:val="28"/>
          <w:szCs w:val="28"/>
        </w:rPr>
        <w:t>(величину, форму)</w:t>
      </w:r>
      <w:r w:rsidRPr="00B2790B">
        <w:rPr>
          <w:rFonts w:ascii="Times New Roman" w:hAnsi="Times New Roman" w:cs="Times New Roman"/>
          <w:sz w:val="28"/>
          <w:szCs w:val="28"/>
        </w:rPr>
        <w:t>.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-Вот молодцы, отгадали, что находиться в чудесном мешочке!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А сейчас выложим дорожку и по ней пойдем.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- А сейчас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поиграем в игру </w:t>
      </w:r>
      <w:r w:rsidRPr="00B2790B">
        <w:rPr>
          <w:rFonts w:ascii="Times New Roman" w:hAnsi="Times New Roman" w:cs="Times New Roman"/>
          <w:sz w:val="28"/>
          <w:szCs w:val="28"/>
        </w:rPr>
        <w:t>"Мы ногами топ-топ-топ"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Мы ногами топ-топ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А в ладошки хлоп-хлоп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ай да малыши, ой да крепыши!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По дорожке мы шагаем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И в ладошки ударяем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Топ-топ, ножки топ!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Хлоп-хлоп, ручки хлоп!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Ай да малыши, ай да крепыши!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Ребята, как рад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</w:t>
      </w:r>
      <w:r w:rsidRPr="00B2790B">
        <w:rPr>
          <w:rFonts w:ascii="Times New Roman" w:hAnsi="Times New Roman" w:cs="Times New Roman"/>
          <w:sz w:val="28"/>
          <w:szCs w:val="28"/>
        </w:rPr>
        <w:t>, что вы умеете ходить по дороге не спеша, не толкая друг друга. Очень любит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 разноцветную одежку</w:t>
      </w:r>
      <w:r w:rsidRPr="00B2790B">
        <w:rPr>
          <w:rFonts w:ascii="Times New Roman" w:hAnsi="Times New Roman" w:cs="Times New Roman"/>
          <w:sz w:val="28"/>
          <w:szCs w:val="28"/>
        </w:rPr>
        <w:t>: красную, зеленую и желтую!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Просто диво загляденье, ему на вас смотреть!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Вот и познакомились мы сегодня с цветом </w:t>
      </w:r>
      <w:r w:rsidRPr="00B2790B">
        <w:rPr>
          <w:rFonts w:ascii="Times New Roman" w:hAnsi="Times New Roman" w:cs="Times New Roman"/>
          <w:b/>
          <w:bCs/>
          <w:sz w:val="28"/>
          <w:szCs w:val="28"/>
        </w:rPr>
        <w:t xml:space="preserve">светофора и с самим </w:t>
      </w:r>
      <w:proofErr w:type="spellStart"/>
      <w:r w:rsidRPr="00B2790B">
        <w:rPr>
          <w:rFonts w:ascii="Times New Roman" w:hAnsi="Times New Roman" w:cs="Times New Roman"/>
          <w:b/>
          <w:bCs/>
          <w:sz w:val="28"/>
          <w:szCs w:val="28"/>
        </w:rPr>
        <w:t>светофорчиком</w:t>
      </w:r>
      <w:proofErr w:type="spellEnd"/>
      <w:r w:rsidRPr="00B2790B">
        <w:rPr>
          <w:rFonts w:ascii="Times New Roman" w:hAnsi="Times New Roman" w:cs="Times New Roman"/>
          <w:sz w:val="28"/>
          <w:szCs w:val="28"/>
        </w:rPr>
        <w:t>!</w:t>
      </w:r>
    </w:p>
    <w:p w:rsidR="00B2790B" w:rsidRPr="00B2790B" w:rsidRDefault="00B2790B" w:rsidP="00DD4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90B">
        <w:rPr>
          <w:rFonts w:ascii="Times New Roman" w:hAnsi="Times New Roman" w:cs="Times New Roman"/>
          <w:sz w:val="28"/>
          <w:szCs w:val="28"/>
        </w:rPr>
        <w:t>Скажем ему "до скорых встреч" и пусть он приходит к нам в гости!</w:t>
      </w:r>
    </w:p>
    <w:p w:rsidR="00B2790B" w:rsidRDefault="00DD4F9D" w:rsidP="00DD4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512484" cy="1587789"/>
            <wp:effectExtent l="19050" t="0" r="2116" b="0"/>
            <wp:docPr id="13" name="Рисунок 13" descr="https://im0-tub-ru.yandex.net/i?id=52ee8f81458a8c646cafe3e9dae598c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52ee8f81458a8c646cafe3e9dae598ce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45" cy="158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E7" w:rsidRDefault="002405E7" w:rsidP="00DD4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</w:t>
      </w:r>
      <w:r w:rsidR="00CB01E4">
        <w:rPr>
          <w:rFonts w:ascii="Times New Roman" w:hAnsi="Times New Roman" w:cs="Times New Roman"/>
          <w:sz w:val="28"/>
          <w:szCs w:val="28"/>
        </w:rPr>
        <w:t>дошкольное образовательное учреждение № 124 г. Липецка</w:t>
      </w: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01E4" w:rsidRP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B01E4">
        <w:rPr>
          <w:rFonts w:ascii="Times New Roman" w:hAnsi="Times New Roman" w:cs="Times New Roman"/>
          <w:b/>
          <w:color w:val="C00000"/>
          <w:sz w:val="52"/>
          <w:szCs w:val="52"/>
        </w:rPr>
        <w:t>ДИДАКТИЧЕСКИЕ ИГРЫ</w:t>
      </w:r>
    </w:p>
    <w:p w:rsidR="00CB01E4" w:rsidRP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B01E4">
        <w:rPr>
          <w:rFonts w:ascii="Times New Roman" w:hAnsi="Times New Roman" w:cs="Times New Roman"/>
          <w:b/>
          <w:color w:val="C00000"/>
          <w:sz w:val="52"/>
          <w:szCs w:val="52"/>
        </w:rPr>
        <w:t>ПО ПДД</w:t>
      </w: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B01E4">
        <w:rPr>
          <w:rFonts w:ascii="Times New Roman" w:hAnsi="Times New Roman" w:cs="Times New Roman"/>
          <w:b/>
          <w:color w:val="C00000"/>
          <w:sz w:val="52"/>
          <w:szCs w:val="52"/>
        </w:rPr>
        <w:t>для дошколят</w:t>
      </w: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173817" cy="3267046"/>
            <wp:effectExtent l="19050" t="0" r="0" b="0"/>
            <wp:docPr id="16" name="Рисунок 16" descr="http://www.maam.ru/upload/blogs/detsad-305566-144983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305566-14498378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98" cy="326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CB01E4" w:rsidRP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E4">
        <w:rPr>
          <w:rFonts w:ascii="Times New Roman" w:hAnsi="Times New Roman" w:cs="Times New Roman"/>
          <w:b/>
          <w:sz w:val="28"/>
          <w:szCs w:val="28"/>
        </w:rPr>
        <w:t>Г. Липецк</w:t>
      </w:r>
    </w:p>
    <w:p w:rsidR="00CB01E4" w:rsidRPr="00CB01E4" w:rsidRDefault="00CB01E4" w:rsidP="00DD4F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E4">
        <w:rPr>
          <w:rFonts w:ascii="Times New Roman" w:hAnsi="Times New Roman" w:cs="Times New Roman"/>
          <w:b/>
          <w:sz w:val="28"/>
          <w:szCs w:val="28"/>
        </w:rPr>
        <w:t>2017 г.</w:t>
      </w:r>
    </w:p>
    <w:sectPr w:rsidR="00CB01E4" w:rsidRPr="00CB01E4" w:rsidSect="009E6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B458C"/>
    <w:rsid w:val="00081427"/>
    <w:rsid w:val="002405E7"/>
    <w:rsid w:val="002B458C"/>
    <w:rsid w:val="00306506"/>
    <w:rsid w:val="009E6B5A"/>
    <w:rsid w:val="00B2790B"/>
    <w:rsid w:val="00CB01E4"/>
    <w:rsid w:val="00DD4F9D"/>
    <w:rsid w:val="00F83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1726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2017-10-03T14:03:00Z</cp:lastPrinted>
  <dcterms:created xsi:type="dcterms:W3CDTF">2017-10-03T05:42:00Z</dcterms:created>
  <dcterms:modified xsi:type="dcterms:W3CDTF">2017-10-03T14:04:00Z</dcterms:modified>
</cp:coreProperties>
</file>