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290" w:rsidRDefault="00191C8A" w:rsidP="00191C8A">
      <w:pPr>
        <w:autoSpaceDE w:val="0"/>
        <w:autoSpaceDN w:val="0"/>
        <w:adjustRightInd w:val="0"/>
        <w:spacing w:after="0" w:line="240" w:lineRule="auto"/>
        <w:ind w:left="-993" w:firstLine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6184921" cy="8692737"/>
            <wp:effectExtent l="19050" t="0" r="6329" b="0"/>
            <wp:docPr id="1" name="Рисунок 1" descr="C:\Users\123\Desktop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09" cy="869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90" w:rsidRDefault="00234290" w:rsidP="00234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34290" w:rsidRDefault="00234290" w:rsidP="00234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34290" w:rsidRDefault="00234290" w:rsidP="00234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34290" w:rsidRDefault="00234290" w:rsidP="00234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91C8A" w:rsidRDefault="00191C8A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733C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1.1. Настоящие Правила внутреннего трудового распорядка разработаны и приняты в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соответствии с требованиями статьи 189-190 Трудового кодекса Российской Федерации и Уставом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 (далее ДОУ).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1.2. Настоящие Правила это нормативный акт, регламентирующий порядок приема и увольнения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работников, основные права, обязанности ответственность сторон трудового договора, режим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работы, время отдыха, применяемые к работникам меры поощрения и взыскания, а также другие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вопросы регулирования трудовых отношений. Правила внутреннего трудового распорядка имеют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целью способствовать укреплению трудовой дисциплины, рациональному использованию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рабочего времени, повышению результативности труда, высокому качеству работы; обязательны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для использования всеми работниками ДОУ.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1.3. Настоящие Правила являются приложением к Коллективному договору.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1.4. Вопросы, связанные с применением правил внутреннего трудового распорядка, решаются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руководством ДОУ в пределах предоставленных ему прав, в случаях, предусмотренных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действующим законодательством, с учетом мнения профсоюзного комитета.</w:t>
      </w:r>
    </w:p>
    <w:p w:rsidR="0047733C" w:rsidRDefault="0047733C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733C">
        <w:rPr>
          <w:rFonts w:ascii="Times New Roman" w:hAnsi="Times New Roman" w:cs="Times New Roman"/>
          <w:b/>
          <w:bCs/>
          <w:sz w:val="28"/>
          <w:szCs w:val="28"/>
        </w:rPr>
        <w:t>2. ПОРЯДОК ПРИЁМА, ПЕРЕВОДА И УВОЛЬНЕНИЯ РАБОТНИКОВ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2.1. Для работников дошкольного образовательного учреждения работодателем является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заведующая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учреждения. Трудовые отношения в ДОУ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регулируются Трудовым кодексом Российской Федерации.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2.2. При приеме на работу работодатель заключает с работником трудовой договор, на основании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которого в течение 3-х дней издает приказ о приеме на работу и знакомит с ним работника под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роспись.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 xml:space="preserve">2.3. При заключении трудового договора работник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предоставляет следующие документы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>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паспорт или иной документ, удостоверяющий личность;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трудовую книжку, за исключением случаев, когда трудовой договор заключается впервые или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работник поступает на работу на условиях совместительства;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страховое свидетельство государственного пенсионного страхования;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документы воинского учета для военнообязанных и лиц, подлежащих призыву на военную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службу;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документ о соответствующем образовании, квалификации, наличии специальных знаний или</w:t>
      </w:r>
      <w:r w:rsidR="0047733C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профессиональной подготовке, наличии квалификационной категории, если этого требует работа;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 xml:space="preserve">- медицинское заключение (медицинскую книжку) об отсутствии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противопоказаний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но состоянию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здоровья для работы в ДОУ;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-справку установленного образца о наличии (отсутствии) судимости и (или) факта уголовного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 xml:space="preserve">преследования либо о прекращении уголовного </w:t>
      </w:r>
      <w:r w:rsidRPr="0047733C">
        <w:rPr>
          <w:rFonts w:ascii="Times New Roman" w:hAnsi="Times New Roman" w:cs="Times New Roman"/>
          <w:sz w:val="28"/>
          <w:szCs w:val="28"/>
        </w:rPr>
        <w:lastRenderedPageBreak/>
        <w:t>преследования по реабилитирующим основаниям,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выданную в порядке и по форме, которые устанавливаются федеральным органом исполнительной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власти;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2.4. При приеме на работу работодатель обязан: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ознакомить работника с условиями труда, его должностной инструкцией, условиями оплаты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труда, разъяснить его права и обязанности;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ознакомить работника с Уставом ДОУ, коллективным договором, правилами внутреннего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трудового распорядка, правилами: охраны труда, производственной санитарии, противопожарной</w:t>
      </w:r>
      <w:r w:rsidR="0047733C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безопасности и организации охраны жизни и здоровья детей с оформлением инструктажа в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соответствующем журнале.</w:t>
      </w:r>
    </w:p>
    <w:p w:rsidR="00234290" w:rsidRPr="0047733C" w:rsidRDefault="00FC2E04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2.5. При заключении трудового договора работнику может устанавливаться испытательный срок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не более трех месяцев в соответствии со статьями 70-71 Трудового кодекса РФ.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2.6. На всех работников, проработавших более 5 дней, работодатель обязан вести трудовые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книжки, если работа в этой организации является для него основной.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2.7. На каждого работника ДОУ ведется личное дело.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2.8. Работодатель не вправе требовать от работника выполнения работ, не обусловленных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трудовым договором. Изменения условий трудового договора могут быть осуществлены только в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 xml:space="preserve"> 2.9. Перевод работника на другую работу, не оговоренную трудовым договором, осуществляется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только с письменного согласия работника за исключением случаев, предусмотренных статьей 72.2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Трудового кодекса РФ.</w:t>
      </w:r>
    </w:p>
    <w:p w:rsid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2.10. Прекращение трудового договора может иметь место только по основаниям,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 xml:space="preserve">предусмотренным законодательством (статьи 77, 81, 83 , 336 Трудового кодекса РФ). 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Работник</w:t>
      </w:r>
      <w:r w:rsidR="0047733C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имеет право расторгнуть трудовой договор, письменно предупредив руководство ДОУ за две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недели. Прекращение трудового договора оформляется приказом по ДОУ.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2.11. Срочный трудовой договор (статья 59 Трудового кодекса РФ) расторгается с истечением</w:t>
      </w:r>
      <w:r w:rsidR="0047733C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срока его действия, о чем работник должен быть предупрежден в письменной форме не позднее</w:t>
      </w:r>
      <w:r w:rsidR="0047733C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трех дней до увольнения. В случае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если одна из сторон не потребовала расторжения срочного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трудового договора, а работник продолжает работу после истечения трудового договора, трудовой</w:t>
      </w:r>
      <w:r w:rsidR="0047733C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договор считается заключенным на неопределенный срок.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2.12. В день увольнения работник получает трудовую книжку с внесенной в нее записью об</w:t>
      </w:r>
      <w:r w:rsidR="0047733C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увольнении. Днем увольнения считается последний день работы.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733C">
        <w:rPr>
          <w:rFonts w:ascii="Times New Roman" w:hAnsi="Times New Roman" w:cs="Times New Roman"/>
          <w:b/>
          <w:bCs/>
          <w:sz w:val="28"/>
          <w:szCs w:val="28"/>
        </w:rPr>
        <w:t>3. ПРАВА И ОБЯЗАННОСТИ РАБОТНИКОВ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3.1. Работники ДОУ обязаны: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работать честно и добросовестно, строго выполнять свои должностные обязанности, соблюдать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Устав ДОУ, настоящие Правила;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lastRenderedPageBreak/>
        <w:t>- соблюдать дисциплину труда - основу порядка в ДОУ, вовремя приходить на работу, соблюдать</w:t>
      </w:r>
      <w:r w:rsidR="00D660D6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 xml:space="preserve">установленную продолжительность рабочего времени, максимально используя его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>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творческого и эффективного выполнения возложенных на них обязанностей, воздерживаться от</w:t>
      </w:r>
      <w:r w:rsidR="00D660D6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действий, мешающих другим работникам выполнять свои трудовые обязанности;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стремиться к повышению качества выполняемой работы, соблюдать исполнительскую</w:t>
      </w:r>
      <w:r w:rsidR="00D660D6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дисциплину, постоянно проявлять творческую инициативу, направленную на достижение высоких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результатов труда;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соблюдать требования охраны труда, противопожарной безопасности, производственной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санитарии и гигиены, предусмотренные соответствующими правилами и инструкциями;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быть всегда внимательными к детям, вежливыми с родителями воспитанников и членами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коллектива;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систематически повышать свой теоретический и методический уровень, профессиональную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квалификацию;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содержать свое рабочее место в чистоте и порядке;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беречь и укреплять собственность ДОУ, экономно расходовать материалы, воду,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электроэнергию, тепло, воспитывать у детей чувство бережного отношения к имуществу;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незамедлительно сообщать работодателю, либо непосредственному руководителю, о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возникновении ситуации, представляющей угрозу жизни и здоровью детей, сотрудников,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сохранности имущества ДОУ;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проходить в установленные сроки медицинские осмотры.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3.2. Педагогические работники ДОУ несут полную ответственность за жизнь и здоровье детей.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3.3. Работник имеет право: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на заключение, изменение и расторжение трудового договора в порядке и на условиях,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установленных Трудовым кодексом РФ;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требовать предоставления работы, обусловленной трудовым договором;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на рабочее место, соответствующее безопасным условиям труда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полную достоверную информацию об условиях труда и требованиях охраны труда на рабочем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месте;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на своевременную и в полном объеме выплату заработной платы в соответствии со своей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квалификацией, количеством и качеством выполняемой работы;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отдых, обеспеченный сокращенным рабочим временем, предоставлением еженедельных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выходных дней, нерабочие праздничные дни, ежегодный основной оплачиваемый отпуск;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профессиональную подготовку, переподготовку и повышение своей квалификации в порядке,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733C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Трудовым кодексом РФ;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объединение, включая право на создание профессиональных союзов и вступление в них для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защиты, своих трудовых прав, свобод и законных интересов;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участие в управлении организацией в предусмотренных Трудовым кодексом РФ. Уставом и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 xml:space="preserve">Коллективным договором ДОУ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>.</w:t>
      </w: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733C">
        <w:rPr>
          <w:rFonts w:ascii="Times New Roman" w:hAnsi="Times New Roman" w:cs="Times New Roman"/>
          <w:b/>
          <w:bCs/>
          <w:sz w:val="28"/>
          <w:szCs w:val="28"/>
        </w:rPr>
        <w:t>4. ПРАВА И ОБЯЗАННОСТИ РАБОТОДАТЕЛЯ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Pr="0047733C">
        <w:rPr>
          <w:rFonts w:ascii="Times New Roman" w:hAnsi="Times New Roman" w:cs="Times New Roman"/>
          <w:sz w:val="28"/>
          <w:szCs w:val="28"/>
        </w:rPr>
        <w:t>Работодатель имеет право: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заключать, изменять и расторгать трудовые договоры с работниками в порядке и на условиях,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установленных Трудовым кодексом РФ;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поощрять работников за добросовестный эффективный труд;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требовать от работников исполнения ими трудовых обязанностей и бережного отношения к</w:t>
      </w:r>
      <w:r w:rsidR="00D660D6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имуществу работодателя и других работников, соблюдение правил внутреннего трудового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распорядка;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привлекать работников к дисциплинарной и материальной ответственности в порядке,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установленном Трудовым кодексом РФ;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принимать локальные нормативные акты.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4.2. Работодатель обязан: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соблюдать законы и иные нормативные правовые акты, локальные нормативные акты, условия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коллективного договора, соглашений и трудовых договоров;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предоставлять работникам работу, обусловленную трудовым договором;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обеспечивать безопасность труда и условия, отвечающие требованиям охраны и гигиены труда;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выплачивать в полном размере причитающуюся заработную плату в сроки, установленные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коллективным договором;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создавать условия, обеспечивающие участие работников в управлении ДОУ в предусмотренных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Трудовым кодексом, коллективным договором формах;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 xml:space="preserve">- осуществлять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качеством воспитательно-образовательного процесса, выполнением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образовательных программ.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7733C">
        <w:rPr>
          <w:rFonts w:ascii="Times New Roman" w:hAnsi="Times New Roman" w:cs="Times New Roman"/>
          <w:sz w:val="28"/>
          <w:szCs w:val="28"/>
        </w:rPr>
        <w:t>.3. Руководство ДОУ несет ответственность за жизнь и здоровье детей во время пребывания их в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ДОУ. Обо всех случаях травматизма сообщает в департамент дошкольного образования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администрации города Липецка в установленном порядке.</w:t>
      </w: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733C">
        <w:rPr>
          <w:rFonts w:ascii="Times New Roman" w:hAnsi="Times New Roman" w:cs="Times New Roman"/>
          <w:b/>
          <w:bCs/>
          <w:sz w:val="28"/>
          <w:szCs w:val="28"/>
        </w:rPr>
        <w:t>5. РАБОЧЕЕ ВРЕМЯ И ЕГО ИСПОЛЬЗОВАНИЕ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5.1. В ДОУ устанавливается пятидневная рабочая неделя с двумя выходными днями - суббота и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воскресенье (для сторожей режим работы устанавливается графиком сменности).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 xml:space="preserve">5.2. Продолжительность рабочего дня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руководящего, административного,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хозяйственного, технического персонала определяется из расчета 40-часовой рабочей недели в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соответствии с графиком работы.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Графики работ утверждаются руководителем ДОУ и предусматривают время начала и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окончания работы, перерыв для отдыха и питания.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5.3. Для педагогических работников устанавливается сокращенная рабочая неделя: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воспитателя общеобразовательной группы - 36 часов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воспитателя коррекционной группы - 25 часов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музыкального руководителя</w:t>
      </w:r>
      <w:r w:rsidR="00D660D6">
        <w:rPr>
          <w:rFonts w:ascii="Times New Roman" w:hAnsi="Times New Roman" w:cs="Times New Roman"/>
          <w:sz w:val="28"/>
          <w:szCs w:val="28"/>
        </w:rPr>
        <w:t xml:space="preserve"> – 24 часа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инструктора по физкультуре</w:t>
      </w:r>
      <w:r w:rsidR="00D660D6">
        <w:rPr>
          <w:rFonts w:ascii="Times New Roman" w:hAnsi="Times New Roman" w:cs="Times New Roman"/>
          <w:sz w:val="28"/>
          <w:szCs w:val="28"/>
        </w:rPr>
        <w:t xml:space="preserve"> – 30 часов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lastRenderedPageBreak/>
        <w:t>учитель-логопед</w:t>
      </w:r>
      <w:r w:rsidR="00D660D6">
        <w:rPr>
          <w:rFonts w:ascii="Times New Roman" w:hAnsi="Times New Roman" w:cs="Times New Roman"/>
          <w:sz w:val="28"/>
          <w:szCs w:val="28"/>
        </w:rPr>
        <w:t xml:space="preserve"> – 20 часов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педагог-психолог</w:t>
      </w:r>
      <w:r w:rsidR="00D660D6">
        <w:rPr>
          <w:rFonts w:ascii="Times New Roman" w:hAnsi="Times New Roman" w:cs="Times New Roman"/>
          <w:sz w:val="28"/>
          <w:szCs w:val="28"/>
        </w:rPr>
        <w:t xml:space="preserve"> – 36 часов</w:t>
      </w: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5.4. Для медицинских работников устанавливается рабочая неделя- 39 часов.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5.5. Режим работы устанавливается: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для воспитателей общеобразовательных гру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пп в дв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>е смены: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первая смена с 07.00 до 14.12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вторая смена с 11.48 до 19.00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для воспитателей коррекционных гру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пп в дв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>е смены: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первая смена с 07.00 до 12.00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вторая смена с 13.00 до 18.00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и определяется графиком работы в соответствии с педагогической нагрузкой.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5.6. Учет рабочего времени организуется ДОУ в соответствии с требованиями действующего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законодательства. В случае болезни работника, последний своевременно (в течение двух дней)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информирует администрацию и предоставляет больничный лист в первый день выхода на работу.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 xml:space="preserve">5.7. Общие собрания трудового коллектива проводятся не реже 2 раз в год. </w:t>
      </w:r>
      <w:r w:rsidR="00D660D6" w:rsidRPr="0047733C">
        <w:rPr>
          <w:rFonts w:ascii="Times New Roman" w:hAnsi="Times New Roman" w:cs="Times New Roman"/>
          <w:sz w:val="28"/>
          <w:szCs w:val="28"/>
        </w:rPr>
        <w:t>П</w:t>
      </w:r>
      <w:r w:rsidRPr="0047733C">
        <w:rPr>
          <w:rFonts w:ascii="Times New Roman" w:hAnsi="Times New Roman" w:cs="Times New Roman"/>
          <w:sz w:val="28"/>
          <w:szCs w:val="28"/>
        </w:rPr>
        <w:t>родолжительностью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не более полутора часов.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Заседания педагогического совета проводятся не реже 1 раза в квартал продолжительностью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не более двух часов.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 xml:space="preserve">Общие родительские собрания созываются не реже 1 раза в полугодие, а групповые </w:t>
      </w:r>
      <w:r w:rsidR="00D660D6">
        <w:rPr>
          <w:rFonts w:ascii="Times New Roman" w:hAnsi="Times New Roman" w:cs="Times New Roman"/>
          <w:sz w:val="28"/>
          <w:szCs w:val="28"/>
        </w:rPr>
        <w:t>–</w:t>
      </w:r>
      <w:r w:rsidRPr="0047733C">
        <w:rPr>
          <w:rFonts w:ascii="Times New Roman" w:hAnsi="Times New Roman" w:cs="Times New Roman"/>
          <w:sz w:val="28"/>
          <w:szCs w:val="28"/>
        </w:rPr>
        <w:t xml:space="preserve"> не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реже 1 раза в квартал, продолжительностью не более полутора часов.</w:t>
      </w:r>
    </w:p>
    <w:p w:rsidR="00D660D6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5.8. Работникам ДОУ предоставляется ежегодный оплачиваемый отпуск сроком не мене 28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 xml:space="preserve">календарных дней. 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Педагогическим работникам предоставляется удлиненный отпуск,</w:t>
      </w:r>
    </w:p>
    <w:p w:rsidR="00D660D6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733C">
        <w:rPr>
          <w:rFonts w:ascii="Times New Roman" w:hAnsi="Times New Roman" w:cs="Times New Roman"/>
          <w:sz w:val="28"/>
          <w:szCs w:val="28"/>
        </w:rPr>
        <w:t>продолжительность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которого составляет: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 xml:space="preserve"> у воспитателей общеобразовательных групп, педагога-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психолога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>узыкального руководителя, инструктора по ФК - 42 календарных дня; воспитателей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коррекционных групп, учителя-логопеда - 56 календарных дня. Отпуск предоставляется в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соответствии с графиком отпусков, утвержденным руководителем по согласованию с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профсоюзным комитетом до 15 декабря текущего года.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5.9. В период организации образовательного процесса запрещается: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изменять по своему усмотрению расписание образовательной, коррекционной,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лечебной деятельности с воспитанниками и график работы;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отменять, удлинять или сокращать продолжительность непосредственно-образовательной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деятельности и перерывы во время её организации;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курить в помещении и на территории ДОУ;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созывать в рабочее время собрания, заседания, совещания по общественным делам.</w:t>
      </w: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5.10. Посторонним лицам разрешается присутствоват</w:t>
      </w:r>
      <w:r w:rsidR="00D660D6">
        <w:rPr>
          <w:rFonts w:ascii="Times New Roman" w:hAnsi="Times New Roman" w:cs="Times New Roman"/>
          <w:sz w:val="28"/>
          <w:szCs w:val="28"/>
        </w:rPr>
        <w:t>ь в ДОУ только по согласованию администрацией.</w:t>
      </w: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0D6" w:rsidRDefault="00D660D6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C2E04" w:rsidRPr="0047733C" w:rsidRDefault="00FC2E04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733C">
        <w:rPr>
          <w:rFonts w:ascii="Times New Roman" w:hAnsi="Times New Roman" w:cs="Times New Roman"/>
          <w:b/>
          <w:bCs/>
          <w:sz w:val="28"/>
          <w:szCs w:val="28"/>
        </w:rPr>
        <w:t>6. ПООЩРЕНИЯ ЗА УСПЕХИ В РАБОТЕ</w:t>
      </w:r>
    </w:p>
    <w:p w:rsidR="0047733C" w:rsidRPr="0047733C" w:rsidRDefault="0047733C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733C" w:rsidRPr="0047733C" w:rsidRDefault="00D660D6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7733C" w:rsidRPr="0047733C">
        <w:rPr>
          <w:rFonts w:ascii="Times New Roman" w:hAnsi="Times New Roman" w:cs="Times New Roman"/>
          <w:sz w:val="28"/>
          <w:szCs w:val="28"/>
        </w:rPr>
        <w:t>.1. За образцовое выполнение трудовых обязанностей, успехи в обучении и воспитании детей,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Продолжительную и безупречную работу, новаторство в груде и другие достижения применяются</w:t>
      </w:r>
      <w:r w:rsidR="00D660D6">
        <w:rPr>
          <w:rFonts w:ascii="Times New Roman" w:hAnsi="Times New Roman" w:cs="Times New Roman"/>
          <w:sz w:val="28"/>
          <w:szCs w:val="28"/>
        </w:rPr>
        <w:t xml:space="preserve"> с</w:t>
      </w:r>
      <w:r w:rsidRPr="0047733C">
        <w:rPr>
          <w:rFonts w:ascii="Times New Roman" w:hAnsi="Times New Roman" w:cs="Times New Roman"/>
          <w:sz w:val="28"/>
          <w:szCs w:val="28"/>
        </w:rPr>
        <w:t>ледующие поощрения:</w:t>
      </w:r>
    </w:p>
    <w:p w:rsidR="0047733C" w:rsidRPr="0047733C" w:rsidRDefault="00D660D6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733C" w:rsidRPr="0047733C">
        <w:rPr>
          <w:rFonts w:ascii="Times New Roman" w:hAnsi="Times New Roman" w:cs="Times New Roman"/>
          <w:sz w:val="28"/>
          <w:szCs w:val="28"/>
        </w:rPr>
        <w:t>объявление благодарности;</w:t>
      </w:r>
    </w:p>
    <w:p w:rsidR="0047733C" w:rsidRPr="0047733C" w:rsidRDefault="00D660D6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733C" w:rsidRPr="0047733C">
        <w:rPr>
          <w:rFonts w:ascii="Times New Roman" w:hAnsi="Times New Roman" w:cs="Times New Roman"/>
          <w:sz w:val="28"/>
          <w:szCs w:val="28"/>
        </w:rPr>
        <w:t>премирование.</w:t>
      </w:r>
    </w:p>
    <w:p w:rsidR="0047733C" w:rsidRPr="0047733C" w:rsidRDefault="00D660D6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7733C" w:rsidRPr="0047733C">
        <w:rPr>
          <w:rFonts w:ascii="Times New Roman" w:hAnsi="Times New Roman" w:cs="Times New Roman"/>
          <w:sz w:val="28"/>
          <w:szCs w:val="28"/>
        </w:rPr>
        <w:t>.2. За особые заслуги работники ДОУ представляются для награждения правительственными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47733C" w:rsidRPr="0047733C">
        <w:rPr>
          <w:rFonts w:ascii="Times New Roman" w:hAnsi="Times New Roman" w:cs="Times New Roman"/>
          <w:sz w:val="28"/>
          <w:szCs w:val="28"/>
        </w:rPr>
        <w:t>градами</w:t>
      </w:r>
      <w:proofErr w:type="gramStart"/>
      <w:r w:rsidR="0047733C" w:rsidRPr="004773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7733C" w:rsidRPr="004773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733C" w:rsidRPr="0047733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7733C" w:rsidRPr="0047733C">
        <w:rPr>
          <w:rFonts w:ascii="Times New Roman" w:hAnsi="Times New Roman" w:cs="Times New Roman"/>
          <w:sz w:val="28"/>
          <w:szCs w:val="28"/>
        </w:rPr>
        <w:t>становленными для работников образования, и присвоения почетных званий.</w:t>
      </w:r>
    </w:p>
    <w:p w:rsidR="0047733C" w:rsidRPr="0047733C" w:rsidRDefault="00D660D6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7733C" w:rsidRPr="0047733C">
        <w:rPr>
          <w:rFonts w:ascii="Times New Roman" w:hAnsi="Times New Roman" w:cs="Times New Roman"/>
          <w:sz w:val="28"/>
          <w:szCs w:val="28"/>
        </w:rPr>
        <w:t>.3. Поощрения объявляются приказом руководителя ДОУ и доводятся до сведения работника и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47733C" w:rsidRPr="0047733C">
        <w:rPr>
          <w:rFonts w:ascii="Times New Roman" w:hAnsi="Times New Roman" w:cs="Times New Roman"/>
          <w:sz w:val="28"/>
          <w:szCs w:val="28"/>
        </w:rPr>
        <w:t>оллектива</w:t>
      </w:r>
    </w:p>
    <w:p w:rsidR="0047733C" w:rsidRPr="0047733C" w:rsidRDefault="0047733C" w:rsidP="00FC2E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733C">
        <w:rPr>
          <w:rFonts w:ascii="Times New Roman" w:hAnsi="Times New Roman" w:cs="Times New Roman"/>
          <w:b/>
          <w:bCs/>
          <w:sz w:val="28"/>
          <w:szCs w:val="28"/>
        </w:rPr>
        <w:t>7. ВЗЫСКАНИЯ ЗА НАРУШЕНИЕ ДИСЦИПЛИНЫ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7.1. За совершение дисциплинарного проступка, то есть неисполнение или ненадлежащее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исполнение работником по его вине возложенных на него трудовых обязанностей, работодатель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имеет право применять следующие дисциплинарные взыскания: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замечание;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выговор;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- увольнение по соответствующим основаниям.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7.2. До применения взыскания от нарушителей трудовой дисциплины должны быть потребованы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объяснения в письменной форме. Отказ работника дать объяснение не может служить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препятствием для применения дисциплинарного взыскания. Дисциплинарное взыскание</w:t>
      </w:r>
      <w:r w:rsidR="00D660D6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применяется работодателем не позднее одного месяца со дня его обнаружения, не считая времени</w:t>
      </w:r>
      <w:r w:rsidR="00D660D6">
        <w:rPr>
          <w:rFonts w:ascii="Times New Roman" w:hAnsi="Times New Roman" w:cs="Times New Roman"/>
          <w:sz w:val="28"/>
          <w:szCs w:val="28"/>
        </w:rPr>
        <w:t xml:space="preserve">  </w:t>
      </w:r>
      <w:r w:rsidRPr="0047733C">
        <w:rPr>
          <w:rFonts w:ascii="Times New Roman" w:hAnsi="Times New Roman" w:cs="Times New Roman"/>
          <w:sz w:val="28"/>
          <w:szCs w:val="28"/>
        </w:rPr>
        <w:t>болезни или пребывания работника в отпуске.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7.3. Дисциплинарное взыскание не может быть применено позднее шести месяцев со дня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совершения проступка, а по результатам ревизии, проверки финансово-хозяйственной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деятельности или аудиторской проверки - позднее двух лет со дня его совершения.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>7.4. За каждое нарушение трудовой дисциплины может быть применено только одно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дисциплинарное взыскание.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 xml:space="preserve">7.5.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Приказ о применении дисциплинарного взыскания объявляется работник)' под роспись в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течение трех рабочих дней со дня его издания.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В случае отказа работника подписать указанный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приказ, составляется соответствующий акт.</w:t>
      </w:r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t xml:space="preserve">7.6.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Если в течение года со дня применения дисциплинарного взыскания работник не будет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подвергнут новому дисциплинарном) взысканию, он считается не подвергшимся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дисциплинарному взысканию.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Дисциплинарное взыскание может быть снято с работника, не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 xml:space="preserve">ожидая истечения года, если работник не допустил нового нарушения трудовой дисциплины и </w:t>
      </w:r>
      <w:proofErr w:type="gramStart"/>
      <w:r w:rsidRPr="0047733C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47733C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733C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47733C">
        <w:rPr>
          <w:rFonts w:ascii="Times New Roman" w:hAnsi="Times New Roman" w:cs="Times New Roman"/>
          <w:sz w:val="28"/>
          <w:szCs w:val="28"/>
        </w:rPr>
        <w:t xml:space="preserve"> проявил себя как хороший и добросовестный работник.</w:t>
      </w:r>
    </w:p>
    <w:p w:rsidR="00FC2E04" w:rsidRPr="0047733C" w:rsidRDefault="0047733C" w:rsidP="00477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733C">
        <w:rPr>
          <w:rFonts w:ascii="Times New Roman" w:hAnsi="Times New Roman" w:cs="Times New Roman"/>
          <w:sz w:val="28"/>
          <w:szCs w:val="28"/>
        </w:rPr>
        <w:lastRenderedPageBreak/>
        <w:t>7.7. Дисциплинарное взыскание на руководителя ДОУ налагает председатель департамента</w:t>
      </w:r>
      <w:r w:rsidR="00D660D6">
        <w:rPr>
          <w:rFonts w:ascii="Times New Roman" w:hAnsi="Times New Roman" w:cs="Times New Roman"/>
          <w:sz w:val="28"/>
          <w:szCs w:val="28"/>
        </w:rPr>
        <w:t xml:space="preserve"> </w:t>
      </w:r>
      <w:r w:rsidRPr="0047733C">
        <w:rPr>
          <w:rFonts w:ascii="Times New Roman" w:hAnsi="Times New Roman" w:cs="Times New Roman"/>
          <w:sz w:val="28"/>
          <w:szCs w:val="28"/>
        </w:rPr>
        <w:t>образования администрации города Липецка.</w:t>
      </w:r>
    </w:p>
    <w:sectPr w:rsidR="00FC2E04" w:rsidRPr="0047733C" w:rsidSect="0023429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34290"/>
    <w:rsid w:val="00191C8A"/>
    <w:rsid w:val="00234290"/>
    <w:rsid w:val="00242720"/>
    <w:rsid w:val="0047733C"/>
    <w:rsid w:val="00D660D6"/>
    <w:rsid w:val="00EC38FD"/>
    <w:rsid w:val="00FC2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2142</Words>
  <Characters>12212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cp:lastPrinted>2017-05-26T11:55:00Z</cp:lastPrinted>
  <dcterms:created xsi:type="dcterms:W3CDTF">2017-05-26T11:37:00Z</dcterms:created>
  <dcterms:modified xsi:type="dcterms:W3CDTF">2017-05-26T12:34:00Z</dcterms:modified>
</cp:coreProperties>
</file>