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C" w:rsidRDefault="00B36B7A" w:rsidP="00B3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B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356527"/>
            <wp:effectExtent l="19050" t="0" r="0" b="0"/>
            <wp:docPr id="2" name="Рисунок 1" descr="https://xn--90adear.xn--p1ai/assets/img/logos/gi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assets/img/logos/gib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42" t="16794" r="18116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Профилактическая беседа с родителями по теме: 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«О невозможности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бесконтрольного нахождения несовершеннолетних на улице»</w:t>
      </w:r>
    </w:p>
    <w:p w:rsidR="00941893" w:rsidRDefault="00941893" w:rsidP="00D61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1256" w:rsidRDefault="00941893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D61256">
        <w:rPr>
          <w:rFonts w:ascii="Times New Roman" w:hAnsi="Times New Roman" w:cs="Times New Roman"/>
          <w:sz w:val="28"/>
          <w:szCs w:val="28"/>
        </w:rPr>
        <w:t xml:space="preserve">важаемые родители с целью предотвращения </w:t>
      </w:r>
      <w:proofErr w:type="gramStart"/>
      <w:r w:rsidR="00D61256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происшествий, с участием детей соблюдайте следующие правила безопасности: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Всегда следите за вашими детьми, никогда не оставляйте их без присмотра,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они играют во дворе, и особенно около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движущихся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Держите детей за руку и рядом собой всегда, когда вы выходите из дома,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 обеспечите им безопасность на дорогах.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вы один или одна выезжаете из дома на вашем транспортном средстве,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убедитесь, что ваш ребёнок крепко и надёжно пристёгнут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автомобильном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кресле или просто на заднем сидение, перед тем как вы начнёте отъезжать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Используйте двери безопасности, ограждение или ворота в тех местах,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 выходят на проезжую часть из вашего дома, чтобы тем самым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трудный доступ к автомобильной дороге вашим маленьким детям.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Прогуляйтесь вокруг вашего транспортного средства перед отъездом из дома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двора, где обычно играют дети.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Никогда не позволяйте детям играть на дороге у дома, по которой движется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автомобиль, поскольку ваш ребёнок, когда остаётся без присмотра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взрослых, часто использует дорогу как любимое место для игр.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Создайте альтернативные условия для игр ваших детей, чтобы у них не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желание выбежать на улицу, что послужит защитой от несчастных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на уличных дорогах.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Чтобы как-то решить проблему безопасности на автомобильных дорогах,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используют свой личный автомобиль, которым они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блокируют дорогу, или же устанавливают временный барьер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досок, брёвен или из других подручных материалов, которые имеются в самом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гараже или вокруг него. Бывает так, что многие из этих барьеров не являются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 крепкими и дети, когда они катаются на своих велосипедах, самокатах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детских машинках врезаются в эти барьеры и получают травмы.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Лучшим решением для безопасности на дорогах является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сетка дорожной безопасности. Эта сетка протягивается через всё поперечное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полотно дороги. Это очень дешевый, удобный переносной барьер, типа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сетчатой загородки,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украшает вашу дорогу и не позволит вашим детям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выбежать за мячом или какой-либо игрушкой в опасные пределы дороги.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Эта дорожная сетка безопасности также действует как визуальный барьер,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удержать автомобили от въезда на дорогу, где играют дети. Это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важно для водителя, который оставляет автомобиль на улице рядом с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подъездной дорогой.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Ни один из приведённых выше способов не может быть эффективнее, чем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забота и внимание, когда дело касается безопасности детей.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Чрезмерная опека ребёнка может вызвать негативное отношение к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некоторых взрослых,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стерпеть некоторые недовольства,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испытать непоправимые последствия.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допущение бесконтрольного нахождения ребенка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проезжей части, повлекшее 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дорожно-транспортного</w:t>
      </w:r>
      <w:proofErr w:type="gramEnd"/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происшествия с его участием, подпадает под действие статьи 5.35.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«Неисполнение родителями или иными законными представителями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обязанностей по содержанию и воспитанию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несовершеннолетних» и влечет за собой административную ответственность в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предупреждения или наложения административного штрафа в размере от</w:t>
      </w:r>
      <w:r w:rsidR="009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 до пятисот рублей.</w:t>
      </w:r>
    </w:p>
    <w:p w:rsidR="00D61256" w:rsidRDefault="00D61256" w:rsidP="00D6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 ст. 21 Гражданского кодекса РФ под несовершеннолетним</w:t>
      </w:r>
    </w:p>
    <w:p w:rsidR="00B36B7A" w:rsidRPr="00B36B7A" w:rsidRDefault="00D61256" w:rsidP="00D61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понимается лицо, не достигшее возраста 18 лет.</w:t>
      </w:r>
    </w:p>
    <w:sectPr w:rsidR="00B36B7A" w:rsidRPr="00B36B7A" w:rsidSect="003B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6B7A"/>
    <w:rsid w:val="003B2C4C"/>
    <w:rsid w:val="00941893"/>
    <w:rsid w:val="00B36B7A"/>
    <w:rsid w:val="00BC2E52"/>
    <w:rsid w:val="00D6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>Департамент Образования города Липецка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2018-10-10T09:58:00Z</dcterms:created>
  <dcterms:modified xsi:type="dcterms:W3CDTF">2018-10-10T10:01:00Z</dcterms:modified>
</cp:coreProperties>
</file>